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ED163" w14:textId="77777777" w:rsidR="00797F99" w:rsidRDefault="00797F99" w:rsidP="00797F99">
      <w:pPr>
        <w:spacing w:line="360" w:lineRule="atLeast"/>
        <w:rPr>
          <w:b/>
          <w:color w:val="7414DC"/>
          <w:sz w:val="48"/>
          <w:szCs w:val="48"/>
        </w:rPr>
      </w:pPr>
    </w:p>
    <w:p w14:paraId="6DBED164" w14:textId="77777777" w:rsidR="00797F99" w:rsidRDefault="00797F99" w:rsidP="00797F99">
      <w:pPr>
        <w:spacing w:line="360" w:lineRule="atLeast"/>
        <w:rPr>
          <w:b/>
          <w:color w:val="7414DC"/>
          <w:sz w:val="48"/>
          <w:szCs w:val="48"/>
        </w:rPr>
      </w:pPr>
    </w:p>
    <w:p w14:paraId="6DBED165" w14:textId="77777777" w:rsidR="000F0298" w:rsidRPr="000F0298" w:rsidRDefault="000F0298" w:rsidP="00797F99">
      <w:pPr>
        <w:spacing w:line="360" w:lineRule="atLeast"/>
        <w:rPr>
          <w:b/>
          <w:color w:val="7414DC"/>
          <w:sz w:val="48"/>
          <w:szCs w:val="48"/>
        </w:rPr>
      </w:pPr>
      <w:r w:rsidRPr="000F0298">
        <w:rPr>
          <w:b/>
          <w:color w:val="7414DC"/>
          <w:sz w:val="48"/>
          <w:szCs w:val="48"/>
        </w:rPr>
        <w:t>Central Yorkshire Scouts</w:t>
      </w:r>
    </w:p>
    <w:p w14:paraId="6DBED166" w14:textId="67F66747" w:rsidR="00DF3754" w:rsidRDefault="000F0298" w:rsidP="00797F99">
      <w:pPr>
        <w:spacing w:line="360" w:lineRule="atLeast"/>
        <w:rPr>
          <w:b/>
          <w:color w:val="7414DC"/>
          <w:sz w:val="48"/>
          <w:szCs w:val="48"/>
        </w:rPr>
      </w:pPr>
      <w:proofErr w:type="spellStart"/>
      <w:r w:rsidRPr="000F0298">
        <w:rPr>
          <w:b/>
          <w:color w:val="7414DC"/>
          <w:sz w:val="48"/>
          <w:szCs w:val="48"/>
        </w:rPr>
        <w:t>Cub</w:t>
      </w:r>
      <w:r w:rsidR="00B013EF">
        <w:rPr>
          <w:b/>
          <w:color w:val="7414DC"/>
          <w:sz w:val="48"/>
          <w:szCs w:val="48"/>
        </w:rPr>
        <w:t>ad</w:t>
      </w:r>
      <w:r w:rsidRPr="000F0298">
        <w:rPr>
          <w:b/>
          <w:color w:val="7414DC"/>
          <w:sz w:val="48"/>
          <w:szCs w:val="48"/>
        </w:rPr>
        <w:t>oodle</w:t>
      </w:r>
      <w:r w:rsidR="00B013EF">
        <w:rPr>
          <w:b/>
          <w:color w:val="7414DC"/>
          <w:sz w:val="48"/>
          <w:szCs w:val="48"/>
        </w:rPr>
        <w:t>d</w:t>
      </w:r>
      <w:r w:rsidRPr="000F0298">
        <w:rPr>
          <w:b/>
          <w:color w:val="7414DC"/>
          <w:sz w:val="48"/>
          <w:szCs w:val="48"/>
        </w:rPr>
        <w:t>oo</w:t>
      </w:r>
      <w:proofErr w:type="spellEnd"/>
    </w:p>
    <w:p w14:paraId="6DBED167" w14:textId="77777777" w:rsidR="00797F99" w:rsidRPr="000F0298" w:rsidRDefault="00797F99" w:rsidP="00797F99">
      <w:pPr>
        <w:spacing w:line="360" w:lineRule="atLeast"/>
        <w:rPr>
          <w:b/>
          <w:color w:val="7414DC"/>
          <w:sz w:val="48"/>
          <w:szCs w:val="48"/>
        </w:rPr>
      </w:pPr>
    </w:p>
    <w:p w14:paraId="6DBED168" w14:textId="77777777" w:rsidR="00DD34E2" w:rsidRPr="000F0298" w:rsidRDefault="000C36F7" w:rsidP="00797F99">
      <w:pPr>
        <w:spacing w:line="360" w:lineRule="atLeast"/>
        <w:rPr>
          <w:b/>
          <w:color w:val="7414DC"/>
          <w:sz w:val="48"/>
          <w:szCs w:val="48"/>
        </w:rPr>
      </w:pPr>
      <w:r w:rsidRPr="000F0298">
        <w:rPr>
          <w:b/>
          <w:color w:val="7414DC"/>
          <w:sz w:val="48"/>
          <w:szCs w:val="48"/>
        </w:rPr>
        <w:t>Hesley Wood Scout Activity Centre</w:t>
      </w:r>
    </w:p>
    <w:p w14:paraId="6DBED169" w14:textId="61A1C1BF" w:rsidR="000C36F7" w:rsidRPr="00870878" w:rsidRDefault="000C36F7" w:rsidP="00870878">
      <w:pPr>
        <w:spacing w:line="360" w:lineRule="atLeast"/>
        <w:rPr>
          <w:b/>
          <w:bCs/>
          <w:color w:val="7414DC"/>
          <w:sz w:val="48"/>
          <w:szCs w:val="48"/>
        </w:rPr>
      </w:pPr>
      <w:r w:rsidRPr="00870878">
        <w:rPr>
          <w:b/>
          <w:bCs/>
          <w:color w:val="7414DC"/>
          <w:sz w:val="48"/>
          <w:szCs w:val="48"/>
        </w:rPr>
        <w:t>2</w:t>
      </w:r>
      <w:r w:rsidR="00B013EF">
        <w:rPr>
          <w:b/>
          <w:bCs/>
          <w:color w:val="7414DC"/>
          <w:sz w:val="48"/>
          <w:szCs w:val="48"/>
        </w:rPr>
        <w:t>7</w:t>
      </w:r>
      <w:r w:rsidRPr="00870878">
        <w:rPr>
          <w:b/>
          <w:bCs/>
          <w:color w:val="7414DC"/>
          <w:sz w:val="48"/>
          <w:szCs w:val="48"/>
        </w:rPr>
        <w:t xml:space="preserve">th to </w:t>
      </w:r>
      <w:r w:rsidR="000F0298" w:rsidRPr="00870878">
        <w:rPr>
          <w:b/>
          <w:bCs/>
          <w:color w:val="7414DC"/>
          <w:sz w:val="48"/>
          <w:szCs w:val="48"/>
        </w:rPr>
        <w:t>2</w:t>
      </w:r>
      <w:r w:rsidR="00B013EF">
        <w:rPr>
          <w:b/>
          <w:bCs/>
          <w:color w:val="7414DC"/>
          <w:sz w:val="48"/>
          <w:szCs w:val="48"/>
        </w:rPr>
        <w:t>9</w:t>
      </w:r>
      <w:r w:rsidRPr="00870878">
        <w:rPr>
          <w:b/>
          <w:bCs/>
          <w:color w:val="7414DC"/>
          <w:sz w:val="48"/>
          <w:szCs w:val="48"/>
        </w:rPr>
        <w:t>th</w:t>
      </w:r>
      <w:r w:rsidR="000F0298" w:rsidRPr="00870878">
        <w:rPr>
          <w:b/>
          <w:bCs/>
          <w:color w:val="7414DC"/>
          <w:sz w:val="48"/>
          <w:szCs w:val="48"/>
        </w:rPr>
        <w:t xml:space="preserve"> May </w:t>
      </w:r>
      <w:r w:rsidR="00B013EF">
        <w:rPr>
          <w:b/>
          <w:bCs/>
          <w:color w:val="7414DC"/>
          <w:sz w:val="48"/>
          <w:szCs w:val="48"/>
        </w:rPr>
        <w:t>2022</w:t>
      </w:r>
    </w:p>
    <w:p w14:paraId="6DBED16A" w14:textId="77777777" w:rsidR="00692E63" w:rsidRPr="000F0298" w:rsidRDefault="00692E63" w:rsidP="00797F99">
      <w:pPr>
        <w:spacing w:line="360" w:lineRule="atLeast"/>
        <w:rPr>
          <w:b/>
          <w:color w:val="7414DC"/>
          <w:sz w:val="48"/>
          <w:szCs w:val="48"/>
        </w:rPr>
      </w:pPr>
    </w:p>
    <w:p w14:paraId="6DBED16B" w14:textId="77777777" w:rsidR="000F0298" w:rsidRPr="000F0298" w:rsidRDefault="00692E63" w:rsidP="00797F99">
      <w:pPr>
        <w:spacing w:line="360" w:lineRule="atLeast"/>
        <w:rPr>
          <w:b/>
          <w:color w:val="7414DC"/>
          <w:sz w:val="48"/>
          <w:szCs w:val="48"/>
        </w:rPr>
      </w:pPr>
      <w:r w:rsidRPr="000F0298">
        <w:rPr>
          <w:b/>
          <w:color w:val="7414DC"/>
          <w:sz w:val="48"/>
          <w:szCs w:val="48"/>
        </w:rPr>
        <w:t>H</w:t>
      </w:r>
      <w:r w:rsidR="000F0298" w:rsidRPr="000F0298">
        <w:rPr>
          <w:b/>
          <w:color w:val="7414DC"/>
          <w:sz w:val="48"/>
          <w:szCs w:val="48"/>
        </w:rPr>
        <w:t>ealth and Safety Statement</w:t>
      </w:r>
    </w:p>
    <w:p w14:paraId="6DBED16C" w14:textId="77777777" w:rsidR="000F0298" w:rsidRPr="000F0298" w:rsidRDefault="000F0298" w:rsidP="00797F99">
      <w:pPr>
        <w:spacing w:line="360" w:lineRule="atLeast"/>
        <w:rPr>
          <w:b/>
          <w:color w:val="7414DC"/>
          <w:sz w:val="48"/>
          <w:szCs w:val="48"/>
        </w:rPr>
      </w:pPr>
      <w:r w:rsidRPr="000F0298">
        <w:rPr>
          <w:b/>
          <w:color w:val="7414DC"/>
          <w:sz w:val="48"/>
          <w:szCs w:val="48"/>
        </w:rPr>
        <w:t>Responsibilities</w:t>
      </w:r>
    </w:p>
    <w:p w14:paraId="6DBED16D" w14:textId="77777777" w:rsidR="000F0298" w:rsidRDefault="000F0298" w:rsidP="00797F99">
      <w:pPr>
        <w:spacing w:line="360" w:lineRule="atLeast"/>
        <w:rPr>
          <w:b/>
          <w:color w:val="7414DC"/>
          <w:sz w:val="48"/>
          <w:szCs w:val="48"/>
        </w:rPr>
      </w:pPr>
      <w:r w:rsidRPr="000F0298">
        <w:rPr>
          <w:b/>
          <w:color w:val="7414DC"/>
          <w:sz w:val="48"/>
          <w:szCs w:val="48"/>
        </w:rPr>
        <w:t>General Risk Assessment</w:t>
      </w:r>
    </w:p>
    <w:p w14:paraId="6DBED16E" w14:textId="77777777" w:rsidR="001875B4" w:rsidRPr="00870878" w:rsidRDefault="000F0298" w:rsidP="00870878">
      <w:pPr>
        <w:rPr>
          <w:b/>
          <w:bCs/>
          <w:color w:val="7414DC"/>
          <w:sz w:val="28"/>
          <w:lang w:eastAsia="en-GB"/>
        </w:rPr>
      </w:pPr>
      <w:r w:rsidRPr="00870878">
        <w:rPr>
          <w:b/>
          <w:bCs/>
          <w:color w:val="7414DC"/>
          <w:sz w:val="28"/>
          <w:szCs w:val="48"/>
        </w:rPr>
        <w:br w:type="page"/>
      </w:r>
      <w:r w:rsidRPr="00870878">
        <w:rPr>
          <w:b/>
          <w:bCs/>
          <w:color w:val="7414DC"/>
          <w:sz w:val="28"/>
        </w:rPr>
        <w:lastRenderedPageBreak/>
        <w:t>Statement</w:t>
      </w:r>
      <w:r w:rsidR="00797F99" w:rsidRPr="00870878">
        <w:rPr>
          <w:b/>
          <w:bCs/>
          <w:color w:val="7414DC"/>
          <w:sz w:val="28"/>
        </w:rPr>
        <w:t xml:space="preserve"> - </w:t>
      </w:r>
      <w:r w:rsidR="001875B4" w:rsidRPr="00870878">
        <w:rPr>
          <w:b/>
          <w:bCs/>
          <w:color w:val="7414DC"/>
          <w:sz w:val="28"/>
          <w:lang w:eastAsia="en-GB"/>
        </w:rPr>
        <w:t>The</w:t>
      </w:r>
      <w:r w:rsidR="0013623F" w:rsidRPr="00870878">
        <w:rPr>
          <w:b/>
          <w:bCs/>
          <w:color w:val="7414DC"/>
          <w:sz w:val="28"/>
          <w:lang w:eastAsia="en-GB"/>
        </w:rPr>
        <w:t xml:space="preserve"> Scout Association</w:t>
      </w:r>
      <w:r w:rsidR="001875B4" w:rsidRPr="00870878">
        <w:rPr>
          <w:b/>
          <w:bCs/>
          <w:color w:val="7414DC"/>
          <w:sz w:val="28"/>
          <w:lang w:eastAsia="en-GB"/>
        </w:rPr>
        <w:t xml:space="preserve"> Safety Policy </w:t>
      </w:r>
    </w:p>
    <w:p w14:paraId="6DBED16F" w14:textId="213E5A33" w:rsidR="001875B4" w:rsidRPr="000F0298" w:rsidRDefault="001875B4" w:rsidP="00CB5434">
      <w:pPr>
        <w:jc w:val="both"/>
        <w:rPr>
          <w:lang w:eastAsia="en-GB"/>
        </w:rPr>
      </w:pPr>
      <w:r w:rsidRPr="000F0298">
        <w:rPr>
          <w:lang w:eastAsia="en-GB"/>
        </w:rPr>
        <w:t>It is the policy of The Scout Association</w:t>
      </w:r>
      <w:r w:rsidR="004F7E5A">
        <w:rPr>
          <w:lang w:eastAsia="en-GB"/>
        </w:rPr>
        <w:t xml:space="preserve"> (the “Association”)</w:t>
      </w:r>
      <w:r w:rsidRPr="000F0298">
        <w:rPr>
          <w:lang w:eastAsia="en-GB"/>
        </w:rPr>
        <w:t xml:space="preserve"> to provide Scouting in a safe manner without risk to health, so far as is reasonably practicable. </w:t>
      </w:r>
    </w:p>
    <w:p w14:paraId="6DBED170" w14:textId="77777777" w:rsidR="001875B4" w:rsidRPr="000F0298" w:rsidRDefault="001875B4" w:rsidP="00CB5434">
      <w:pPr>
        <w:jc w:val="both"/>
        <w:rPr>
          <w:rFonts w:cs="Arial"/>
          <w:szCs w:val="20"/>
          <w:lang w:eastAsia="en-GB"/>
        </w:rPr>
      </w:pPr>
      <w:r w:rsidRPr="000F0298">
        <w:rPr>
          <w:rFonts w:cs="Arial"/>
          <w:szCs w:val="20"/>
          <w:lang w:eastAsia="en-GB"/>
        </w:rPr>
        <w:t xml:space="preserve">The Association believes that this responsibility ranks equally with the other responsibilities incumbent upon those providing Scouting activities and functions. </w:t>
      </w:r>
    </w:p>
    <w:p w14:paraId="6DBED171" w14:textId="77777777" w:rsidR="001875B4" w:rsidRPr="000F0298" w:rsidRDefault="001875B4" w:rsidP="00CB5434">
      <w:pPr>
        <w:jc w:val="both"/>
        <w:rPr>
          <w:rFonts w:cs="Arial"/>
          <w:szCs w:val="20"/>
          <w:lang w:eastAsia="en-GB"/>
        </w:rPr>
      </w:pPr>
      <w:r w:rsidRPr="000F0298">
        <w:rPr>
          <w:rFonts w:cs="Arial"/>
          <w:szCs w:val="20"/>
          <w:lang w:eastAsia="en-GB"/>
        </w:rPr>
        <w:t xml:space="preserve">It is the responsibility of all those involved in Scouting to seek, so far as is reasonably practicable, to ensure that: </w:t>
      </w:r>
    </w:p>
    <w:p w14:paraId="6DBED172" w14:textId="77777777" w:rsidR="001875B4" w:rsidRPr="000F0298" w:rsidRDefault="001875B4" w:rsidP="00CB5434">
      <w:pPr>
        <w:numPr>
          <w:ilvl w:val="0"/>
          <w:numId w:val="40"/>
        </w:numPr>
        <w:jc w:val="both"/>
        <w:rPr>
          <w:lang w:eastAsia="en-GB"/>
        </w:rPr>
      </w:pPr>
      <w:r w:rsidRPr="000F0298">
        <w:rPr>
          <w:lang w:eastAsia="en-GB"/>
        </w:rPr>
        <w:t xml:space="preserve">all activities are conducted in a safe manner without risk to the health of participants; </w:t>
      </w:r>
    </w:p>
    <w:p w14:paraId="6DBED173" w14:textId="77777777" w:rsidR="001875B4" w:rsidRPr="000F0298" w:rsidRDefault="001875B4" w:rsidP="00CB5434">
      <w:pPr>
        <w:numPr>
          <w:ilvl w:val="0"/>
          <w:numId w:val="40"/>
        </w:numPr>
        <w:jc w:val="both"/>
        <w:rPr>
          <w:lang w:eastAsia="en-GB"/>
        </w:rPr>
      </w:pPr>
      <w:r w:rsidRPr="000F0298">
        <w:rPr>
          <w:lang w:eastAsia="en-GB"/>
        </w:rPr>
        <w:t>the provision and maintenance of equipment and buildings fo</w:t>
      </w:r>
      <w:r w:rsidR="00A76C37">
        <w:rPr>
          <w:lang w:eastAsia="en-GB"/>
        </w:rPr>
        <w:t>r Members and others is safe,</w:t>
      </w:r>
      <w:r w:rsidRPr="000F0298">
        <w:rPr>
          <w:lang w:eastAsia="en-GB"/>
        </w:rPr>
        <w:t xml:space="preserve"> without risk to health and adequate for their welfare; </w:t>
      </w:r>
    </w:p>
    <w:p w14:paraId="6DBED174" w14:textId="77777777" w:rsidR="001875B4" w:rsidRPr="000F0298" w:rsidRDefault="001875B4" w:rsidP="00CB5434">
      <w:pPr>
        <w:numPr>
          <w:ilvl w:val="0"/>
          <w:numId w:val="40"/>
        </w:numPr>
        <w:jc w:val="both"/>
        <w:rPr>
          <w:lang w:eastAsia="en-GB"/>
        </w:rPr>
      </w:pPr>
      <w:r w:rsidRPr="000F0298">
        <w:rPr>
          <w:lang w:eastAsia="en-GB"/>
        </w:rPr>
        <w:t xml:space="preserve">information, instruction, training and supervision is provided with the object of ensuring the health and safety of all those involved in Scouting activities or who may be affected by them; </w:t>
      </w:r>
    </w:p>
    <w:p w14:paraId="6DBED175" w14:textId="77777777" w:rsidR="001875B4" w:rsidRPr="000F0298" w:rsidRDefault="001875B4" w:rsidP="00CB5434">
      <w:pPr>
        <w:numPr>
          <w:ilvl w:val="0"/>
          <w:numId w:val="40"/>
        </w:numPr>
        <w:jc w:val="both"/>
        <w:rPr>
          <w:lang w:eastAsia="en-GB"/>
        </w:rPr>
      </w:pPr>
      <w:r w:rsidRPr="000F0298">
        <w:rPr>
          <w:lang w:eastAsia="en-GB"/>
        </w:rPr>
        <w:t xml:space="preserve">appropriate arrangements are made to ensure safety and the absence of risks to health in connection with the use, transport, storage and handling of equipment, and substances which are inherently or potentially dangerous. </w:t>
      </w:r>
    </w:p>
    <w:p w14:paraId="6DBED176" w14:textId="77777777" w:rsidR="001875B4" w:rsidRPr="000F0298" w:rsidRDefault="001875B4" w:rsidP="00CB5434">
      <w:pPr>
        <w:jc w:val="both"/>
        <w:rPr>
          <w:lang w:eastAsia="en-GB"/>
        </w:rPr>
      </w:pPr>
      <w:r w:rsidRPr="000F0298">
        <w:rPr>
          <w:lang w:eastAsia="en-GB"/>
        </w:rPr>
        <w:t>Responsibilities within the Safety Policy</w:t>
      </w:r>
    </w:p>
    <w:p w14:paraId="6DBED177" w14:textId="70171637" w:rsidR="001875B4" w:rsidRPr="000F0298" w:rsidRDefault="001875B4" w:rsidP="00CB5434">
      <w:pPr>
        <w:numPr>
          <w:ilvl w:val="0"/>
          <w:numId w:val="41"/>
        </w:numPr>
        <w:jc w:val="both"/>
        <w:rPr>
          <w:lang w:eastAsia="en-GB"/>
        </w:rPr>
      </w:pPr>
      <w:r w:rsidRPr="000F0298">
        <w:rPr>
          <w:lang w:eastAsia="en-GB"/>
        </w:rPr>
        <w:t xml:space="preserve">All persons involved with Scouting are responsible for the operation of the Association's Safety Policy. </w:t>
      </w:r>
    </w:p>
    <w:p w14:paraId="6DBED178" w14:textId="77777777" w:rsidR="001875B4" w:rsidRPr="000F0298" w:rsidRDefault="001875B4" w:rsidP="00CB5434">
      <w:pPr>
        <w:numPr>
          <w:ilvl w:val="0"/>
          <w:numId w:val="41"/>
        </w:numPr>
        <w:jc w:val="both"/>
        <w:rPr>
          <w:lang w:eastAsia="en-GB"/>
        </w:rPr>
      </w:pPr>
      <w:r w:rsidRPr="000F0298">
        <w:rPr>
          <w:lang w:eastAsia="en-GB"/>
        </w:rPr>
        <w:t xml:space="preserve">It is the responsibility of all persons to ensure that: </w:t>
      </w:r>
    </w:p>
    <w:p w14:paraId="6DBED179" w14:textId="77777777" w:rsidR="001875B4" w:rsidRPr="000F0298" w:rsidRDefault="001875B4" w:rsidP="00CB5434">
      <w:pPr>
        <w:numPr>
          <w:ilvl w:val="1"/>
          <w:numId w:val="41"/>
        </w:numPr>
        <w:jc w:val="both"/>
        <w:rPr>
          <w:lang w:eastAsia="en-GB"/>
        </w:rPr>
      </w:pPr>
      <w:r w:rsidRPr="000F0298">
        <w:rPr>
          <w:lang w:eastAsia="en-GB"/>
        </w:rPr>
        <w:t xml:space="preserve">they do not endanger the health and safety of themselves or others; </w:t>
      </w:r>
    </w:p>
    <w:p w14:paraId="6DBED17A" w14:textId="77777777" w:rsidR="001875B4" w:rsidRPr="000F0298" w:rsidRDefault="001875B4" w:rsidP="00CB5434">
      <w:pPr>
        <w:numPr>
          <w:ilvl w:val="1"/>
          <w:numId w:val="41"/>
        </w:numPr>
        <w:jc w:val="both"/>
        <w:rPr>
          <w:lang w:eastAsia="en-GB"/>
        </w:rPr>
      </w:pPr>
      <w:r w:rsidRPr="000F0298">
        <w:rPr>
          <w:lang w:eastAsia="en-GB"/>
        </w:rPr>
        <w:t xml:space="preserve">they observe the rules established for the safety of those involved in Scouting activities. </w:t>
      </w:r>
    </w:p>
    <w:p w14:paraId="6DBED17B" w14:textId="77777777" w:rsidR="001875B4" w:rsidRPr="000F0298" w:rsidRDefault="005E67DC" w:rsidP="00CB5434">
      <w:pPr>
        <w:numPr>
          <w:ilvl w:val="0"/>
          <w:numId w:val="41"/>
        </w:numPr>
        <w:jc w:val="both"/>
        <w:rPr>
          <w:lang w:eastAsia="en-GB"/>
        </w:rPr>
      </w:pPr>
      <w:r>
        <w:rPr>
          <w:lang w:eastAsia="en-GB"/>
        </w:rPr>
        <w:t>The l</w:t>
      </w:r>
      <w:r w:rsidR="001875B4" w:rsidRPr="000F0298">
        <w:rPr>
          <w:lang w:eastAsia="en-GB"/>
        </w:rPr>
        <w:t xml:space="preserve">ocal responsibility for the management of the Safety Policy of the Association rests with the appropriate County, District or Group Executive Committee together with the appropriate County Commissioner, District Commissioner or Group Scout Leader. </w:t>
      </w:r>
    </w:p>
    <w:p w14:paraId="6DBED17C" w14:textId="77777777" w:rsidR="001875B4" w:rsidRPr="000F0298" w:rsidRDefault="001875B4" w:rsidP="00CB5434">
      <w:pPr>
        <w:numPr>
          <w:ilvl w:val="0"/>
          <w:numId w:val="41"/>
        </w:numPr>
        <w:jc w:val="both"/>
        <w:rPr>
          <w:lang w:eastAsia="en-GB"/>
        </w:rPr>
      </w:pPr>
      <w:r w:rsidRPr="000F0298">
        <w:rPr>
          <w:lang w:eastAsia="en-GB"/>
        </w:rPr>
        <w:t xml:space="preserve">The District or County Commissioner, as appropriate, must be satisfied that all applicants for adult appointments are fully aware that they will be required by their personal example to implement the Association's Safety Policy. </w:t>
      </w:r>
    </w:p>
    <w:p w14:paraId="6DBED17D" w14:textId="77777777" w:rsidR="001875B4" w:rsidRPr="000F0298" w:rsidRDefault="001875B4" w:rsidP="00CB5434">
      <w:pPr>
        <w:numPr>
          <w:ilvl w:val="0"/>
          <w:numId w:val="41"/>
        </w:numPr>
        <w:jc w:val="both"/>
        <w:rPr>
          <w:lang w:eastAsia="en-GB"/>
        </w:rPr>
      </w:pPr>
      <w:r w:rsidRPr="000F0298">
        <w:rPr>
          <w:lang w:eastAsia="en-GB"/>
        </w:rPr>
        <w:t xml:space="preserve">Group Scout Leaders must be satisfied that all those whom they invite to assist them in the work of the Scout Group are competent persons to carry out the tasks given to them and are aware of their responsibilities under the Association's Safety Policy. </w:t>
      </w:r>
    </w:p>
    <w:p w14:paraId="6DBED17E" w14:textId="77777777" w:rsidR="008C673E" w:rsidRPr="000F0298" w:rsidRDefault="001875B4" w:rsidP="00CB5434">
      <w:pPr>
        <w:numPr>
          <w:ilvl w:val="0"/>
          <w:numId w:val="41"/>
        </w:numPr>
        <w:jc w:val="both"/>
        <w:rPr>
          <w:lang w:eastAsia="en-GB"/>
        </w:rPr>
      </w:pPr>
      <w:r w:rsidRPr="000F0298">
        <w:rPr>
          <w:lang w:eastAsia="en-GB"/>
        </w:rPr>
        <w:t xml:space="preserve">Counties may choose to designate one or more Safety Co-ordinators to assist the County Commissioner and the County Executive Committee in the implementation of the Safety Policy within the County and shall assist District Commissioners in operating the policy. </w:t>
      </w:r>
    </w:p>
    <w:p w14:paraId="6DBED17F" w14:textId="77777777" w:rsidR="001875B4" w:rsidRPr="000F0298" w:rsidRDefault="001875B4" w:rsidP="00CB5434">
      <w:pPr>
        <w:numPr>
          <w:ilvl w:val="0"/>
          <w:numId w:val="41"/>
        </w:numPr>
        <w:jc w:val="both"/>
        <w:rPr>
          <w:lang w:eastAsia="en-GB"/>
        </w:rPr>
      </w:pPr>
      <w:r w:rsidRPr="000F0298">
        <w:rPr>
          <w:lang w:eastAsia="en-GB"/>
        </w:rPr>
        <w:t xml:space="preserve">When District or County Commissioners do not renew, or when they cancel appointments because the holder has not acted in accordance with the Association's Safety Policy, they must inform the Vetting Team at Headquarters, in writing, of the reasons for the termination of the appointment. </w:t>
      </w:r>
    </w:p>
    <w:p w14:paraId="6DBED180" w14:textId="706A2379" w:rsidR="008B5B25" w:rsidRPr="000F0298" w:rsidRDefault="008B5B25" w:rsidP="00CB5434">
      <w:pPr>
        <w:jc w:val="both"/>
      </w:pPr>
      <w:r w:rsidRPr="000F0298">
        <w:lastRenderedPageBreak/>
        <w:t xml:space="preserve">Central </w:t>
      </w:r>
      <w:r w:rsidR="003157D5" w:rsidRPr="000F0298">
        <w:t xml:space="preserve">Yorkshire </w:t>
      </w:r>
      <w:r w:rsidR="00A76C37">
        <w:t xml:space="preserve">County </w:t>
      </w:r>
      <w:r w:rsidR="003157D5" w:rsidRPr="000F0298">
        <w:t xml:space="preserve">Scout </w:t>
      </w:r>
      <w:r w:rsidRPr="000F0298">
        <w:t>Coun</w:t>
      </w:r>
      <w:r w:rsidR="00A76C37">
        <w:t>cil</w:t>
      </w:r>
      <w:r w:rsidR="003157D5" w:rsidRPr="000F0298">
        <w:t xml:space="preserve"> </w:t>
      </w:r>
      <w:r w:rsidR="005E67DC">
        <w:t xml:space="preserve">is </w:t>
      </w:r>
      <w:r w:rsidRPr="000F0298">
        <w:t xml:space="preserve">fully committed to providing Scouting in a manner which satisfies fully the Association’s Safety Policy. This document seeks to expand and clarify the expectations required from those involved in </w:t>
      </w:r>
      <w:proofErr w:type="spellStart"/>
      <w:r w:rsidR="00B013EF" w:rsidRPr="00B013EF">
        <w:t>Cubadoodledoo</w:t>
      </w:r>
      <w:proofErr w:type="spellEnd"/>
      <w:r w:rsidRPr="000F0298">
        <w:t>.</w:t>
      </w:r>
    </w:p>
    <w:p w14:paraId="6DBED181" w14:textId="57740F4B" w:rsidR="008B5B25" w:rsidRPr="000F0298" w:rsidRDefault="008B5B25" w:rsidP="00CB5434">
      <w:pPr>
        <w:jc w:val="both"/>
      </w:pPr>
      <w:r w:rsidRPr="000F0298">
        <w:t xml:space="preserve">This document sets out many of the key safety requirements </w:t>
      </w:r>
      <w:r w:rsidR="00F247C5" w:rsidRPr="000F0298">
        <w:t xml:space="preserve">and organisational aspects </w:t>
      </w:r>
      <w:r w:rsidRPr="000F0298">
        <w:t xml:space="preserve">of </w:t>
      </w:r>
      <w:proofErr w:type="spellStart"/>
      <w:r w:rsidR="00B013EF" w:rsidRPr="00B013EF">
        <w:t>Cubadoodledoo</w:t>
      </w:r>
      <w:proofErr w:type="spellEnd"/>
      <w:r w:rsidR="00F247C5" w:rsidRPr="000F0298">
        <w:t>;</w:t>
      </w:r>
      <w:r w:rsidRPr="000F0298">
        <w:t xml:space="preserve"> however, it is not exhaustive and should not preclude individuals from undertaking any action which will increase the overall quality of health and safety at </w:t>
      </w:r>
      <w:r w:rsidR="005E67DC">
        <w:t xml:space="preserve">the </w:t>
      </w:r>
      <w:r w:rsidRPr="000F0298">
        <w:t>camp.</w:t>
      </w:r>
    </w:p>
    <w:p w14:paraId="1ACE2D16" w14:textId="3FC297AC" w:rsidR="00CB5434" w:rsidRDefault="00CB5434" w:rsidP="00CB5434">
      <w:pPr>
        <w:jc w:val="both"/>
      </w:pPr>
      <w:r>
        <w:t xml:space="preserve">Carol Milburn </w:t>
      </w:r>
    </w:p>
    <w:p w14:paraId="6DBED182" w14:textId="72A46521" w:rsidR="00DD34E2" w:rsidRDefault="00DC679B" w:rsidP="00CB5434">
      <w:pPr>
        <w:jc w:val="both"/>
      </w:pPr>
      <w:r w:rsidRPr="000F0298">
        <w:t>County Commissioner</w:t>
      </w:r>
      <w:r w:rsidR="005E67DC">
        <w:t xml:space="preserve"> - Central Yorkshire</w:t>
      </w:r>
    </w:p>
    <w:p w14:paraId="6DBED183" w14:textId="77777777" w:rsidR="005E67DC" w:rsidRPr="000F0298" w:rsidRDefault="005E67DC" w:rsidP="00CB5434">
      <w:pPr>
        <w:jc w:val="both"/>
      </w:pPr>
    </w:p>
    <w:p w14:paraId="6DBED184" w14:textId="77777777" w:rsidR="00870878" w:rsidRPr="00870878" w:rsidRDefault="00797F99" w:rsidP="00CB5434">
      <w:pPr>
        <w:jc w:val="both"/>
        <w:rPr>
          <w:b/>
          <w:bCs/>
          <w:color w:val="7414DC"/>
          <w:sz w:val="28"/>
          <w:szCs w:val="28"/>
        </w:rPr>
      </w:pPr>
      <w:r w:rsidRPr="00870878">
        <w:rPr>
          <w:b/>
          <w:bCs/>
          <w:color w:val="7414DC"/>
        </w:rPr>
        <w:br w:type="page"/>
      </w:r>
      <w:r w:rsidR="00870878" w:rsidRPr="00870878">
        <w:rPr>
          <w:b/>
          <w:bCs/>
          <w:color w:val="7414DC"/>
          <w:sz w:val="28"/>
          <w:szCs w:val="28"/>
        </w:rPr>
        <w:lastRenderedPageBreak/>
        <w:t>R</w:t>
      </w:r>
      <w:r w:rsidR="00870878">
        <w:rPr>
          <w:b/>
          <w:bCs/>
          <w:color w:val="7414DC"/>
          <w:sz w:val="28"/>
          <w:szCs w:val="28"/>
        </w:rPr>
        <w:t>esponsibilities</w:t>
      </w:r>
    </w:p>
    <w:p w14:paraId="6DBED185" w14:textId="77777777" w:rsidR="009B7AF8" w:rsidRPr="00870878" w:rsidRDefault="00797F99" w:rsidP="00870878">
      <w:pPr>
        <w:rPr>
          <w:b/>
          <w:bCs/>
          <w:color w:val="7414DC"/>
        </w:rPr>
      </w:pPr>
      <w:r w:rsidRPr="00870878">
        <w:rPr>
          <w:b/>
          <w:bCs/>
          <w:color w:val="7414DC"/>
        </w:rPr>
        <w:t>Introduction</w:t>
      </w:r>
    </w:p>
    <w:p w14:paraId="6DBED186" w14:textId="6A4E81BF" w:rsidR="00DD34E2" w:rsidRPr="000F0298" w:rsidRDefault="009B7AF8" w:rsidP="005B4EA2">
      <w:pPr>
        <w:jc w:val="both"/>
      </w:pPr>
      <w:r w:rsidRPr="000F0298">
        <w:t xml:space="preserve">The aim of </w:t>
      </w:r>
      <w:proofErr w:type="spellStart"/>
      <w:r w:rsidR="00B013EF" w:rsidRPr="00B013EF">
        <w:t>Cubadoodledoo</w:t>
      </w:r>
      <w:proofErr w:type="spellEnd"/>
      <w:r w:rsidR="00B013EF" w:rsidRPr="000F0298">
        <w:t xml:space="preserve"> </w:t>
      </w:r>
      <w:r w:rsidRPr="000F0298">
        <w:t xml:space="preserve">is to bring together </w:t>
      </w:r>
      <w:r w:rsidR="0024587D" w:rsidRPr="000F0298">
        <w:t>Cubs</w:t>
      </w:r>
      <w:r w:rsidR="006D28FD" w:rsidRPr="000F0298">
        <w:t xml:space="preserve"> from </w:t>
      </w:r>
      <w:r w:rsidR="006C18D2">
        <w:t xml:space="preserve">all Districts within </w:t>
      </w:r>
      <w:r w:rsidR="006D28FD" w:rsidRPr="000F0298">
        <w:t>Central Yorkshire</w:t>
      </w:r>
      <w:r w:rsidR="006C18D2">
        <w:t xml:space="preserve"> Scout County </w:t>
      </w:r>
      <w:r w:rsidR="006D28FD" w:rsidRPr="000F0298">
        <w:t>to</w:t>
      </w:r>
      <w:r w:rsidR="006C18D2">
        <w:t xml:space="preserve"> have a fun and adventurous weekend. </w:t>
      </w:r>
      <w:r w:rsidRPr="00870878">
        <w:t xml:space="preserve">There will be around </w:t>
      </w:r>
      <w:r w:rsidR="006C18D2">
        <w:t>1</w:t>
      </w:r>
      <w:r w:rsidR="0024587D" w:rsidRPr="00870878">
        <w:t>,000</w:t>
      </w:r>
      <w:r w:rsidR="006C18D2">
        <w:t xml:space="preserve"> attendees including Cubs, Leaders,</w:t>
      </w:r>
      <w:r w:rsidR="001B4604">
        <w:t xml:space="preserve"> Young Leaders</w:t>
      </w:r>
      <w:r w:rsidR="006C18D2">
        <w:t xml:space="preserve"> and supporting Scouters.</w:t>
      </w:r>
      <w:r w:rsidRPr="00870878">
        <w:t xml:space="preserve">  </w:t>
      </w:r>
    </w:p>
    <w:p w14:paraId="6DBED187" w14:textId="3C55B648" w:rsidR="00DD34E2" w:rsidRPr="000F0298" w:rsidRDefault="009B7AF8" w:rsidP="005B4EA2">
      <w:pPr>
        <w:jc w:val="both"/>
      </w:pPr>
      <w:r w:rsidRPr="000F0298">
        <w:t>The 1</w:t>
      </w:r>
      <w:r w:rsidRPr="00870878">
        <w:t>st</w:t>
      </w:r>
      <w:r w:rsidRPr="000F0298">
        <w:t xml:space="preserve"> phase of the Camp organisation is the setting up of the basic facilities for the running of the Camp.  This will involve providing </w:t>
      </w:r>
      <w:r w:rsidR="006C18D2">
        <w:t xml:space="preserve">some additional toilets, </w:t>
      </w:r>
      <w:r w:rsidRPr="000F0298">
        <w:t xml:space="preserve">setting up </w:t>
      </w:r>
      <w:r w:rsidR="001B4604">
        <w:t>marquees, marking boundaries</w:t>
      </w:r>
      <w:r w:rsidR="007345B0" w:rsidRPr="000F0298">
        <w:t xml:space="preserve">, </w:t>
      </w:r>
      <w:r w:rsidR="000A0003" w:rsidRPr="000F0298">
        <w:t xml:space="preserve">additional </w:t>
      </w:r>
      <w:r w:rsidR="007345B0" w:rsidRPr="000F0298">
        <w:t>activities</w:t>
      </w:r>
      <w:r w:rsidRPr="000F0298">
        <w:t xml:space="preserve"> and the general camp area. </w:t>
      </w:r>
      <w:r w:rsidR="005037E3" w:rsidRPr="000F0298">
        <w:t xml:space="preserve"> </w:t>
      </w:r>
    </w:p>
    <w:p w14:paraId="6DBED188" w14:textId="77777777" w:rsidR="00DD34E2" w:rsidRPr="000F0298" w:rsidRDefault="000A6D1D" w:rsidP="005B4EA2">
      <w:pPr>
        <w:jc w:val="both"/>
      </w:pPr>
      <w:r w:rsidRPr="000F0298">
        <w:t>The 2</w:t>
      </w:r>
      <w:r w:rsidRPr="00870878">
        <w:t>nd</w:t>
      </w:r>
      <w:r w:rsidRPr="000F0298">
        <w:t xml:space="preserve"> phase of the Camp organisation is the camp itself; the </w:t>
      </w:r>
      <w:r w:rsidR="007345B0" w:rsidRPr="000F0298">
        <w:t>camping, activities, exhibitors and displays.</w:t>
      </w:r>
    </w:p>
    <w:p w14:paraId="6DBED189" w14:textId="77777777" w:rsidR="007345B0" w:rsidRPr="000F0298" w:rsidRDefault="007345B0" w:rsidP="005B4EA2">
      <w:pPr>
        <w:jc w:val="both"/>
      </w:pPr>
      <w:r w:rsidRPr="000F0298">
        <w:t>The 3</w:t>
      </w:r>
      <w:r w:rsidRPr="00870878">
        <w:t>rd</w:t>
      </w:r>
      <w:r w:rsidRPr="000F0298">
        <w:t xml:space="preserve"> phase is the</w:t>
      </w:r>
      <w:r w:rsidR="00773468" w:rsidRPr="000F0298">
        <w:t xml:space="preserve"> </w:t>
      </w:r>
      <w:r w:rsidR="00EC0F7A" w:rsidRPr="000F0298">
        <w:t>dismantling of the camp.</w:t>
      </w:r>
    </w:p>
    <w:p w14:paraId="6DBED18A" w14:textId="77777777" w:rsidR="008E64B6" w:rsidRPr="000F0298" w:rsidRDefault="00442E40" w:rsidP="005B4EA2">
      <w:pPr>
        <w:jc w:val="both"/>
      </w:pPr>
      <w:r w:rsidRPr="000F0298">
        <w:t xml:space="preserve">The Health and Safety Management on the camp will </w:t>
      </w:r>
      <w:r w:rsidR="00780C9E" w:rsidRPr="000F0298">
        <w:t xml:space="preserve">be led by the </w:t>
      </w:r>
      <w:r w:rsidR="00D32356" w:rsidRPr="000F0298">
        <w:t xml:space="preserve">general </w:t>
      </w:r>
      <w:r w:rsidR="00780C9E" w:rsidRPr="000F0298">
        <w:t xml:space="preserve">camp risk assessment and </w:t>
      </w:r>
      <w:r w:rsidRPr="000F0298">
        <w:t xml:space="preserve">take particular note of HSE </w:t>
      </w:r>
      <w:r w:rsidR="001875B4" w:rsidRPr="000F0298">
        <w:t>guidance re</w:t>
      </w:r>
      <w:r w:rsidR="006C18D2">
        <w:t>garding</w:t>
      </w:r>
      <w:r w:rsidR="001875B4" w:rsidRPr="000F0298">
        <w:t xml:space="preserve"> events in the voluntary sector</w:t>
      </w:r>
      <w:r w:rsidR="006C18D2">
        <w:t>.</w:t>
      </w:r>
    </w:p>
    <w:p w14:paraId="6DBED18B" w14:textId="77777777" w:rsidR="00DD34E2" w:rsidRPr="00870878" w:rsidRDefault="006B1E07" w:rsidP="00870878">
      <w:pPr>
        <w:rPr>
          <w:b/>
          <w:bCs/>
          <w:color w:val="7414DC"/>
        </w:rPr>
      </w:pPr>
      <w:r w:rsidRPr="00870878">
        <w:rPr>
          <w:b/>
          <w:bCs/>
          <w:color w:val="7414DC"/>
        </w:rPr>
        <w:t>C</w:t>
      </w:r>
      <w:r w:rsidR="00870878" w:rsidRPr="00870878">
        <w:rPr>
          <w:b/>
          <w:bCs/>
          <w:color w:val="7414DC"/>
        </w:rPr>
        <w:t>amp Management Team</w:t>
      </w:r>
    </w:p>
    <w:tbl>
      <w:tblPr>
        <w:tblStyle w:val="TableGrid"/>
        <w:tblW w:w="0" w:type="auto"/>
        <w:tblLook w:val="04A0" w:firstRow="1" w:lastRow="0" w:firstColumn="1" w:lastColumn="0" w:noHBand="0" w:noVBand="1"/>
      </w:tblPr>
      <w:tblGrid>
        <w:gridCol w:w="3609"/>
        <w:gridCol w:w="3593"/>
        <w:gridCol w:w="3588"/>
      </w:tblGrid>
      <w:tr w:rsidR="009C333D" w:rsidRPr="000816E5" w14:paraId="6DBED18F" w14:textId="77777777" w:rsidTr="00E334AF">
        <w:tc>
          <w:tcPr>
            <w:tcW w:w="3672" w:type="dxa"/>
            <w:vAlign w:val="center"/>
          </w:tcPr>
          <w:p w14:paraId="6DBED18C" w14:textId="2E1D7723" w:rsidR="009C333D" w:rsidRPr="000816E5" w:rsidRDefault="009C333D" w:rsidP="009C333D">
            <w:pPr>
              <w:spacing w:before="120"/>
              <w:rPr>
                <w:sz w:val="20"/>
                <w:szCs w:val="20"/>
              </w:rPr>
            </w:pPr>
            <w:r>
              <w:rPr>
                <w:rStyle w:val="normaltextrun"/>
                <w:rFonts w:cs="Segoe UI"/>
                <w:sz w:val="20"/>
                <w:szCs w:val="20"/>
              </w:rPr>
              <w:t>Camp Leader</w:t>
            </w:r>
            <w:r>
              <w:rPr>
                <w:rStyle w:val="eop"/>
                <w:rFonts w:cs="Segoe UI"/>
                <w:sz w:val="20"/>
                <w:szCs w:val="20"/>
              </w:rPr>
              <w:t> </w:t>
            </w:r>
          </w:p>
        </w:tc>
        <w:tc>
          <w:tcPr>
            <w:tcW w:w="3672" w:type="dxa"/>
            <w:vAlign w:val="center"/>
          </w:tcPr>
          <w:p w14:paraId="6DBED18D" w14:textId="5D1A5916" w:rsidR="009C333D" w:rsidRPr="000816E5" w:rsidRDefault="009C333D" w:rsidP="009C333D">
            <w:pPr>
              <w:spacing w:before="120"/>
              <w:rPr>
                <w:sz w:val="20"/>
                <w:szCs w:val="20"/>
              </w:rPr>
            </w:pPr>
            <w:r>
              <w:rPr>
                <w:rStyle w:val="normaltextrun"/>
                <w:rFonts w:cs="Segoe UI"/>
                <w:sz w:val="20"/>
                <w:szCs w:val="20"/>
              </w:rPr>
              <w:t>Carrie Pearson</w:t>
            </w:r>
            <w:r>
              <w:rPr>
                <w:rStyle w:val="eop"/>
                <w:rFonts w:cs="Segoe UI"/>
                <w:sz w:val="20"/>
                <w:szCs w:val="20"/>
              </w:rPr>
              <w:t> </w:t>
            </w:r>
          </w:p>
        </w:tc>
        <w:tc>
          <w:tcPr>
            <w:tcW w:w="3672" w:type="dxa"/>
            <w:vAlign w:val="center"/>
          </w:tcPr>
          <w:p w14:paraId="6DBED18E" w14:textId="4D73A671" w:rsidR="009C333D" w:rsidRPr="000816E5" w:rsidRDefault="009C333D" w:rsidP="009C333D">
            <w:pPr>
              <w:spacing w:before="120"/>
              <w:rPr>
                <w:sz w:val="20"/>
                <w:szCs w:val="20"/>
              </w:rPr>
            </w:pPr>
            <w:r>
              <w:rPr>
                <w:rStyle w:val="normaltextrun"/>
                <w:rFonts w:cs="Segoe UI"/>
                <w:sz w:val="20"/>
                <w:szCs w:val="20"/>
              </w:rPr>
              <w:t>07845 651 467</w:t>
            </w:r>
            <w:r>
              <w:rPr>
                <w:rStyle w:val="eop"/>
                <w:rFonts w:cs="Segoe UI"/>
                <w:sz w:val="20"/>
                <w:szCs w:val="20"/>
              </w:rPr>
              <w:t> </w:t>
            </w:r>
          </w:p>
        </w:tc>
      </w:tr>
      <w:tr w:rsidR="009C333D" w:rsidRPr="000816E5" w14:paraId="6DBED193" w14:textId="77777777" w:rsidTr="00E334AF">
        <w:tc>
          <w:tcPr>
            <w:tcW w:w="3672" w:type="dxa"/>
            <w:vAlign w:val="center"/>
          </w:tcPr>
          <w:p w14:paraId="6DBED190" w14:textId="6D87696D" w:rsidR="009C333D" w:rsidRPr="000816E5" w:rsidRDefault="009C333D" w:rsidP="009C333D">
            <w:pPr>
              <w:spacing w:before="120"/>
              <w:rPr>
                <w:sz w:val="20"/>
                <w:szCs w:val="20"/>
              </w:rPr>
            </w:pPr>
            <w:r>
              <w:rPr>
                <w:rStyle w:val="normaltextrun"/>
                <w:rFonts w:cs="Segoe UI"/>
                <w:sz w:val="20"/>
                <w:szCs w:val="20"/>
              </w:rPr>
              <w:t>Camp Manager</w:t>
            </w:r>
            <w:r>
              <w:rPr>
                <w:rStyle w:val="eop"/>
                <w:rFonts w:cs="Segoe UI"/>
                <w:sz w:val="20"/>
                <w:szCs w:val="20"/>
              </w:rPr>
              <w:t> </w:t>
            </w:r>
          </w:p>
        </w:tc>
        <w:tc>
          <w:tcPr>
            <w:tcW w:w="3672" w:type="dxa"/>
            <w:vAlign w:val="center"/>
          </w:tcPr>
          <w:p w14:paraId="6DBED191" w14:textId="1D2E28E5" w:rsidR="009C333D" w:rsidRPr="000816E5" w:rsidRDefault="009C333D" w:rsidP="009C333D">
            <w:pPr>
              <w:spacing w:before="120"/>
              <w:rPr>
                <w:sz w:val="20"/>
                <w:szCs w:val="20"/>
              </w:rPr>
            </w:pPr>
            <w:r>
              <w:rPr>
                <w:rStyle w:val="normaltextrun"/>
                <w:rFonts w:cs="Segoe UI"/>
                <w:sz w:val="20"/>
                <w:szCs w:val="20"/>
              </w:rPr>
              <w:t xml:space="preserve">James </w:t>
            </w:r>
            <w:proofErr w:type="spellStart"/>
            <w:r>
              <w:rPr>
                <w:rStyle w:val="normaltextrun"/>
                <w:rFonts w:cs="Segoe UI"/>
                <w:sz w:val="20"/>
                <w:szCs w:val="20"/>
              </w:rPr>
              <w:t>Nehaul</w:t>
            </w:r>
            <w:proofErr w:type="spellEnd"/>
            <w:r>
              <w:rPr>
                <w:rStyle w:val="eop"/>
                <w:rFonts w:cs="Segoe UI"/>
                <w:sz w:val="20"/>
                <w:szCs w:val="20"/>
              </w:rPr>
              <w:t> </w:t>
            </w:r>
          </w:p>
        </w:tc>
        <w:tc>
          <w:tcPr>
            <w:tcW w:w="3672" w:type="dxa"/>
            <w:vAlign w:val="center"/>
          </w:tcPr>
          <w:p w14:paraId="6DBED192" w14:textId="4E9D5F7E" w:rsidR="009C333D" w:rsidRPr="000816E5" w:rsidRDefault="009C333D" w:rsidP="009C333D">
            <w:pPr>
              <w:spacing w:before="120"/>
              <w:rPr>
                <w:sz w:val="20"/>
                <w:szCs w:val="20"/>
              </w:rPr>
            </w:pPr>
            <w:r>
              <w:rPr>
                <w:rStyle w:val="normaltextrun"/>
                <w:rFonts w:cs="Segoe UI"/>
                <w:sz w:val="20"/>
                <w:szCs w:val="20"/>
              </w:rPr>
              <w:t>07799 126 896</w:t>
            </w:r>
            <w:r>
              <w:rPr>
                <w:rStyle w:val="eop"/>
                <w:rFonts w:cs="Segoe UI"/>
                <w:sz w:val="20"/>
                <w:szCs w:val="20"/>
              </w:rPr>
              <w:t> </w:t>
            </w:r>
          </w:p>
        </w:tc>
      </w:tr>
      <w:tr w:rsidR="009C333D" w:rsidRPr="000816E5" w14:paraId="6DBED197" w14:textId="77777777" w:rsidTr="00E334AF">
        <w:tc>
          <w:tcPr>
            <w:tcW w:w="3672" w:type="dxa"/>
            <w:vAlign w:val="center"/>
          </w:tcPr>
          <w:p w14:paraId="6DBED194" w14:textId="782DBB87" w:rsidR="009C333D" w:rsidRPr="000816E5" w:rsidRDefault="009C333D" w:rsidP="009C333D">
            <w:pPr>
              <w:spacing w:before="120"/>
              <w:rPr>
                <w:sz w:val="20"/>
                <w:szCs w:val="20"/>
              </w:rPr>
            </w:pPr>
            <w:r>
              <w:rPr>
                <w:rStyle w:val="normaltextrun"/>
                <w:rFonts w:cs="Segoe UI"/>
                <w:sz w:val="20"/>
                <w:szCs w:val="20"/>
              </w:rPr>
              <w:t>Camp Manager</w:t>
            </w:r>
            <w:r>
              <w:rPr>
                <w:rStyle w:val="eop"/>
                <w:rFonts w:cs="Segoe UI"/>
                <w:sz w:val="20"/>
                <w:szCs w:val="20"/>
              </w:rPr>
              <w:t> </w:t>
            </w:r>
          </w:p>
        </w:tc>
        <w:tc>
          <w:tcPr>
            <w:tcW w:w="3672" w:type="dxa"/>
            <w:vAlign w:val="center"/>
          </w:tcPr>
          <w:p w14:paraId="6DBED195" w14:textId="078E53E6" w:rsidR="009C333D" w:rsidRPr="000816E5" w:rsidRDefault="009C333D" w:rsidP="009C333D">
            <w:pPr>
              <w:spacing w:before="120"/>
              <w:rPr>
                <w:sz w:val="20"/>
                <w:szCs w:val="20"/>
              </w:rPr>
            </w:pPr>
            <w:r>
              <w:rPr>
                <w:rStyle w:val="normaltextrun"/>
                <w:rFonts w:cs="Segoe UI"/>
                <w:sz w:val="20"/>
                <w:szCs w:val="20"/>
              </w:rPr>
              <w:t>Becky Burrell</w:t>
            </w:r>
            <w:r>
              <w:rPr>
                <w:rStyle w:val="eop"/>
                <w:rFonts w:cs="Segoe UI"/>
                <w:sz w:val="20"/>
                <w:szCs w:val="20"/>
              </w:rPr>
              <w:t> </w:t>
            </w:r>
          </w:p>
        </w:tc>
        <w:tc>
          <w:tcPr>
            <w:tcW w:w="3672" w:type="dxa"/>
            <w:vAlign w:val="center"/>
          </w:tcPr>
          <w:p w14:paraId="6DBED196" w14:textId="69B5B8CB" w:rsidR="009C333D" w:rsidRPr="000816E5" w:rsidRDefault="009C333D" w:rsidP="009C333D">
            <w:pPr>
              <w:spacing w:before="120"/>
              <w:rPr>
                <w:sz w:val="20"/>
                <w:szCs w:val="20"/>
              </w:rPr>
            </w:pPr>
            <w:r>
              <w:rPr>
                <w:rStyle w:val="normaltextrun"/>
                <w:rFonts w:cs="Segoe UI"/>
                <w:sz w:val="20"/>
                <w:szCs w:val="20"/>
              </w:rPr>
              <w:t>07399 030 994</w:t>
            </w:r>
            <w:r>
              <w:rPr>
                <w:rStyle w:val="eop"/>
                <w:rFonts w:cs="Segoe UI"/>
                <w:sz w:val="20"/>
                <w:szCs w:val="20"/>
              </w:rPr>
              <w:t> </w:t>
            </w:r>
          </w:p>
        </w:tc>
      </w:tr>
      <w:tr w:rsidR="009C333D" w:rsidRPr="000816E5" w14:paraId="22797743" w14:textId="77777777" w:rsidTr="00E334AF">
        <w:tc>
          <w:tcPr>
            <w:tcW w:w="3672" w:type="dxa"/>
            <w:vAlign w:val="center"/>
          </w:tcPr>
          <w:p w14:paraId="7E8BECBF" w14:textId="472EF160" w:rsidR="009C333D" w:rsidRDefault="009C333D" w:rsidP="009C333D">
            <w:pPr>
              <w:spacing w:before="120"/>
              <w:rPr>
                <w:rStyle w:val="normaltextrun"/>
                <w:rFonts w:cs="Segoe UI"/>
                <w:szCs w:val="20"/>
              </w:rPr>
            </w:pPr>
            <w:r>
              <w:rPr>
                <w:rStyle w:val="normaltextrun"/>
                <w:rFonts w:cs="Segoe UI"/>
                <w:sz w:val="20"/>
                <w:szCs w:val="20"/>
              </w:rPr>
              <w:t>Camp Manager</w:t>
            </w:r>
            <w:r>
              <w:rPr>
                <w:rStyle w:val="eop"/>
                <w:rFonts w:cs="Segoe UI"/>
                <w:sz w:val="20"/>
                <w:szCs w:val="20"/>
              </w:rPr>
              <w:t> </w:t>
            </w:r>
          </w:p>
        </w:tc>
        <w:tc>
          <w:tcPr>
            <w:tcW w:w="3672" w:type="dxa"/>
            <w:vAlign w:val="center"/>
          </w:tcPr>
          <w:p w14:paraId="590658F7" w14:textId="7A706C9D" w:rsidR="009C333D" w:rsidRPr="00694715" w:rsidRDefault="009C333D" w:rsidP="009C333D">
            <w:pPr>
              <w:spacing w:before="120"/>
              <w:rPr>
                <w:rStyle w:val="normaltextrun"/>
                <w:rFonts w:cs="Segoe UI"/>
                <w:sz w:val="20"/>
                <w:szCs w:val="20"/>
              </w:rPr>
            </w:pPr>
            <w:r w:rsidRPr="00694715">
              <w:rPr>
                <w:rStyle w:val="normaltextrun"/>
                <w:sz w:val="20"/>
                <w:szCs w:val="20"/>
              </w:rPr>
              <w:t>Shawn Fulford</w:t>
            </w:r>
            <w:r w:rsidRPr="00694715">
              <w:rPr>
                <w:rStyle w:val="eop"/>
                <w:rFonts w:cs="Segoe UI"/>
                <w:sz w:val="20"/>
                <w:szCs w:val="20"/>
              </w:rPr>
              <w:t> </w:t>
            </w:r>
          </w:p>
        </w:tc>
        <w:tc>
          <w:tcPr>
            <w:tcW w:w="3672" w:type="dxa"/>
            <w:vAlign w:val="center"/>
          </w:tcPr>
          <w:p w14:paraId="638FE60D" w14:textId="632AA72A" w:rsidR="009C333D" w:rsidRPr="0024275A" w:rsidRDefault="0024275A" w:rsidP="009C333D">
            <w:pPr>
              <w:spacing w:before="120"/>
              <w:rPr>
                <w:rStyle w:val="normaltextrun"/>
                <w:rFonts w:cs="Segoe UI"/>
                <w:sz w:val="20"/>
                <w:szCs w:val="20"/>
              </w:rPr>
            </w:pPr>
            <w:r w:rsidRPr="0024275A">
              <w:rPr>
                <w:rStyle w:val="normaltextrun"/>
                <w:rFonts w:cs="Segoe UI"/>
                <w:sz w:val="20"/>
                <w:szCs w:val="20"/>
              </w:rPr>
              <w:t>07778 050 866</w:t>
            </w:r>
          </w:p>
        </w:tc>
      </w:tr>
      <w:tr w:rsidR="009C333D" w:rsidRPr="000816E5" w14:paraId="6DBED19B" w14:textId="77777777" w:rsidTr="00E334AF">
        <w:tc>
          <w:tcPr>
            <w:tcW w:w="3672" w:type="dxa"/>
            <w:vAlign w:val="center"/>
          </w:tcPr>
          <w:p w14:paraId="6DBED198" w14:textId="595C359B" w:rsidR="009C333D" w:rsidRPr="000816E5" w:rsidRDefault="009C333D" w:rsidP="009C333D">
            <w:pPr>
              <w:spacing w:before="120"/>
              <w:rPr>
                <w:sz w:val="20"/>
                <w:szCs w:val="20"/>
              </w:rPr>
            </w:pPr>
            <w:r>
              <w:rPr>
                <w:rStyle w:val="normaltextrun"/>
                <w:rFonts w:cs="Segoe UI"/>
                <w:sz w:val="20"/>
                <w:szCs w:val="20"/>
              </w:rPr>
              <w:t>County Commissioner</w:t>
            </w:r>
            <w:r>
              <w:rPr>
                <w:rStyle w:val="eop"/>
                <w:rFonts w:cs="Segoe UI"/>
                <w:sz w:val="20"/>
                <w:szCs w:val="20"/>
              </w:rPr>
              <w:t> </w:t>
            </w:r>
          </w:p>
        </w:tc>
        <w:tc>
          <w:tcPr>
            <w:tcW w:w="3672" w:type="dxa"/>
            <w:vAlign w:val="center"/>
          </w:tcPr>
          <w:p w14:paraId="6DBED199" w14:textId="1E2A30C0" w:rsidR="009C333D" w:rsidRPr="000816E5" w:rsidRDefault="009C333D" w:rsidP="009C333D">
            <w:pPr>
              <w:spacing w:before="120"/>
              <w:rPr>
                <w:sz w:val="20"/>
                <w:szCs w:val="20"/>
              </w:rPr>
            </w:pPr>
            <w:r>
              <w:rPr>
                <w:rStyle w:val="normaltextrun"/>
                <w:rFonts w:cs="Segoe UI"/>
                <w:sz w:val="20"/>
                <w:szCs w:val="20"/>
              </w:rPr>
              <w:t>Carol Milburn</w:t>
            </w:r>
            <w:r>
              <w:rPr>
                <w:rStyle w:val="eop"/>
                <w:rFonts w:cs="Segoe UI"/>
                <w:sz w:val="20"/>
                <w:szCs w:val="20"/>
              </w:rPr>
              <w:t> </w:t>
            </w:r>
          </w:p>
        </w:tc>
        <w:tc>
          <w:tcPr>
            <w:tcW w:w="3672" w:type="dxa"/>
            <w:vAlign w:val="center"/>
          </w:tcPr>
          <w:p w14:paraId="6DBED19A" w14:textId="45C8E673" w:rsidR="009C333D" w:rsidRPr="000816E5" w:rsidRDefault="009C333D" w:rsidP="009C333D">
            <w:pPr>
              <w:spacing w:before="120"/>
              <w:rPr>
                <w:sz w:val="20"/>
                <w:szCs w:val="20"/>
              </w:rPr>
            </w:pPr>
            <w:r>
              <w:rPr>
                <w:rStyle w:val="normaltextrun"/>
                <w:rFonts w:cs="Segoe UI"/>
                <w:sz w:val="20"/>
                <w:szCs w:val="20"/>
              </w:rPr>
              <w:t>07711 616 938</w:t>
            </w:r>
            <w:r>
              <w:rPr>
                <w:rStyle w:val="eop"/>
                <w:rFonts w:cs="Segoe UI"/>
                <w:sz w:val="20"/>
                <w:szCs w:val="20"/>
              </w:rPr>
              <w:t> </w:t>
            </w:r>
          </w:p>
        </w:tc>
      </w:tr>
    </w:tbl>
    <w:p w14:paraId="6DBED1A0" w14:textId="77777777" w:rsidR="00D209FF" w:rsidRDefault="00D209FF" w:rsidP="00797F99"/>
    <w:p w14:paraId="6DBED1A1" w14:textId="1FFF6178" w:rsidR="00EA0959" w:rsidRPr="000F0298" w:rsidRDefault="00EA0959" w:rsidP="005B4EA2">
      <w:pPr>
        <w:jc w:val="both"/>
      </w:pPr>
      <w:r w:rsidRPr="000F0298">
        <w:t xml:space="preserve">It is the responsibility of all adults taking part in </w:t>
      </w:r>
      <w:proofErr w:type="spellStart"/>
      <w:r w:rsidR="00B013EF" w:rsidRPr="00B013EF">
        <w:t>Cubadoodledoo</w:t>
      </w:r>
      <w:proofErr w:type="spellEnd"/>
      <w:r w:rsidR="00B013EF" w:rsidRPr="000F0298">
        <w:t xml:space="preserve"> </w:t>
      </w:r>
      <w:r w:rsidRPr="000F0298">
        <w:t>to ensure that this document is cascaded as widely as possible there</w:t>
      </w:r>
      <w:r w:rsidR="006C18D2">
        <w:t>by ensuring the safety and well-</w:t>
      </w:r>
      <w:r w:rsidRPr="000F0298">
        <w:t>being of everyone involved.</w:t>
      </w:r>
    </w:p>
    <w:p w14:paraId="6DBED1A2" w14:textId="77777777" w:rsidR="00975CF4" w:rsidRPr="00797F99" w:rsidRDefault="00975CF4" w:rsidP="005B4EA2">
      <w:pPr>
        <w:jc w:val="both"/>
        <w:rPr>
          <w:b/>
          <w:bCs/>
        </w:rPr>
      </w:pPr>
      <w:r w:rsidRPr="00797F99">
        <w:rPr>
          <w:b/>
          <w:bCs/>
        </w:rPr>
        <w:t>County Commissioner</w:t>
      </w:r>
    </w:p>
    <w:p w14:paraId="6DBED1A3" w14:textId="15F41EA4" w:rsidR="00DD34E2" w:rsidRPr="000F0298" w:rsidRDefault="00975CF4" w:rsidP="005B4EA2">
      <w:pPr>
        <w:jc w:val="both"/>
      </w:pPr>
      <w:r w:rsidRPr="000F0298">
        <w:t xml:space="preserve">The overall responsibility for health and safety at Scouting events </w:t>
      </w:r>
      <w:r w:rsidR="00791244" w:rsidRPr="000F0298">
        <w:t>lies</w:t>
      </w:r>
      <w:r w:rsidR="00003BB4" w:rsidRPr="000F0298">
        <w:t xml:space="preserve"> with</w:t>
      </w:r>
      <w:r w:rsidRPr="000F0298">
        <w:t xml:space="preserve"> the County Commissioner</w:t>
      </w:r>
      <w:r w:rsidR="00CF2F2F">
        <w:t xml:space="preserve"> and County Executive</w:t>
      </w:r>
      <w:r w:rsidR="00791244" w:rsidRPr="000F0298">
        <w:t xml:space="preserve">. </w:t>
      </w:r>
      <w:r w:rsidR="007803AB" w:rsidRPr="000F0298">
        <w:t xml:space="preserve"> On this occasion</w:t>
      </w:r>
      <w:r w:rsidR="00A76C37">
        <w:t xml:space="preserve"> </w:t>
      </w:r>
      <w:r w:rsidR="005B4EA2">
        <w:t>s</w:t>
      </w:r>
      <w:r w:rsidR="00A76C37">
        <w:t>he is</w:t>
      </w:r>
      <w:r w:rsidR="00791244" w:rsidRPr="000F0298">
        <w:t xml:space="preserve"> </w:t>
      </w:r>
      <w:r w:rsidRPr="000F0298">
        <w:t xml:space="preserve">supported by the Camp </w:t>
      </w:r>
      <w:r w:rsidR="007803AB" w:rsidRPr="000F0298">
        <w:t xml:space="preserve">Management </w:t>
      </w:r>
      <w:r w:rsidRPr="000F0298">
        <w:t>Team.</w:t>
      </w:r>
    </w:p>
    <w:p w14:paraId="6DBED1A4" w14:textId="77777777" w:rsidR="00F15423" w:rsidRPr="00797F99" w:rsidRDefault="009B7AF8" w:rsidP="005B4EA2">
      <w:pPr>
        <w:jc w:val="both"/>
        <w:rPr>
          <w:b/>
          <w:bCs/>
        </w:rPr>
      </w:pPr>
      <w:r w:rsidRPr="00797F99">
        <w:rPr>
          <w:b/>
          <w:bCs/>
        </w:rPr>
        <w:t>Camp</w:t>
      </w:r>
      <w:r w:rsidR="00466A1A" w:rsidRPr="00797F99">
        <w:rPr>
          <w:b/>
          <w:bCs/>
        </w:rPr>
        <w:t xml:space="preserve"> </w:t>
      </w:r>
      <w:r w:rsidR="006C18D2">
        <w:rPr>
          <w:b/>
          <w:bCs/>
        </w:rPr>
        <w:t>M</w:t>
      </w:r>
      <w:r w:rsidR="009E74D0" w:rsidRPr="00797F99">
        <w:rPr>
          <w:b/>
          <w:bCs/>
        </w:rPr>
        <w:t>anagement Team</w:t>
      </w:r>
    </w:p>
    <w:p w14:paraId="6DBED1A5" w14:textId="77777777" w:rsidR="006C18D2" w:rsidRDefault="00F15423" w:rsidP="005B4EA2">
      <w:pPr>
        <w:jc w:val="both"/>
      </w:pPr>
      <w:r w:rsidRPr="000F0298">
        <w:t>T</w:t>
      </w:r>
      <w:r w:rsidR="00EC0F7A" w:rsidRPr="000F0298">
        <w:t xml:space="preserve">he </w:t>
      </w:r>
      <w:r w:rsidR="006C18D2">
        <w:t>Camp M</w:t>
      </w:r>
      <w:r w:rsidR="009E74D0" w:rsidRPr="000F0298">
        <w:t>anagement</w:t>
      </w:r>
      <w:r w:rsidR="007803AB" w:rsidRPr="000F0298">
        <w:t xml:space="preserve"> </w:t>
      </w:r>
      <w:r w:rsidR="00EC0F7A" w:rsidRPr="000F0298">
        <w:t xml:space="preserve">Team </w:t>
      </w:r>
      <w:r w:rsidR="00142228" w:rsidRPr="000F0298">
        <w:t>is</w:t>
      </w:r>
      <w:r w:rsidR="00EC0F7A" w:rsidRPr="000F0298">
        <w:t xml:space="preserve"> ultimately responsible for </w:t>
      </w:r>
      <w:r w:rsidR="00975CF4" w:rsidRPr="000F0298">
        <w:t>the day to day healt</w:t>
      </w:r>
      <w:r w:rsidR="00EC0F7A" w:rsidRPr="000F0298">
        <w:t>h and safety on the camp.  All health and safety related decisions will be made by them.</w:t>
      </w:r>
      <w:r w:rsidR="006C18D2">
        <w:t xml:space="preserve"> </w:t>
      </w:r>
    </w:p>
    <w:p w14:paraId="6DBED1A6" w14:textId="77777777" w:rsidR="00EC0F7A" w:rsidRPr="00870878" w:rsidRDefault="00A82EC3" w:rsidP="005B4EA2">
      <w:pPr>
        <w:jc w:val="both"/>
        <w:rPr>
          <w:b/>
          <w:bCs/>
        </w:rPr>
      </w:pPr>
      <w:r w:rsidRPr="00870878">
        <w:rPr>
          <w:b/>
          <w:bCs/>
        </w:rPr>
        <w:t>District</w:t>
      </w:r>
      <w:r w:rsidR="005037E3" w:rsidRPr="00870878">
        <w:rPr>
          <w:b/>
          <w:bCs/>
        </w:rPr>
        <w:t xml:space="preserve"> Leaders</w:t>
      </w:r>
      <w:r w:rsidRPr="00870878">
        <w:rPr>
          <w:b/>
          <w:bCs/>
        </w:rPr>
        <w:t xml:space="preserve">, Group </w:t>
      </w:r>
      <w:r w:rsidR="00EC0F7A" w:rsidRPr="00870878">
        <w:rPr>
          <w:b/>
          <w:bCs/>
        </w:rPr>
        <w:t>Leaders</w:t>
      </w:r>
      <w:r w:rsidR="00F247C5" w:rsidRPr="00870878">
        <w:rPr>
          <w:b/>
          <w:bCs/>
        </w:rPr>
        <w:t xml:space="preserve"> and Adults</w:t>
      </w:r>
    </w:p>
    <w:p w14:paraId="6DBED1A7" w14:textId="77777777" w:rsidR="00AE1BCA" w:rsidRDefault="005037E3" w:rsidP="005B4EA2">
      <w:pPr>
        <w:jc w:val="both"/>
      </w:pPr>
      <w:r w:rsidRPr="000F0298">
        <w:t xml:space="preserve">All </w:t>
      </w:r>
      <w:r w:rsidR="00EC0F7A" w:rsidRPr="000F0298">
        <w:t xml:space="preserve">Leaders </w:t>
      </w:r>
      <w:r w:rsidR="006C18D2">
        <w:t>and</w:t>
      </w:r>
      <w:r w:rsidR="00F247C5" w:rsidRPr="000F0298">
        <w:t xml:space="preserve"> adults </w:t>
      </w:r>
      <w:r w:rsidR="00EC0F7A" w:rsidRPr="000F0298">
        <w:t xml:space="preserve">have a responsibility to act in a manner appropriate to the overall health and </w:t>
      </w:r>
      <w:r w:rsidR="00AE1BCA">
        <w:t>safety management of the camp.</w:t>
      </w:r>
    </w:p>
    <w:p w14:paraId="6DBED1A8" w14:textId="480AFA30" w:rsidR="00AE1BCA" w:rsidRDefault="00F247C5" w:rsidP="005B4EA2">
      <w:pPr>
        <w:jc w:val="both"/>
        <w:rPr>
          <w:rFonts w:cs="Arial"/>
          <w:bCs/>
        </w:rPr>
      </w:pPr>
      <w:r w:rsidRPr="000F0298">
        <w:rPr>
          <w:rFonts w:cs="Arial"/>
          <w:bCs/>
        </w:rPr>
        <w:lastRenderedPageBreak/>
        <w:t xml:space="preserve">All adult campers are required to have a </w:t>
      </w:r>
      <w:r w:rsidR="00C4542C" w:rsidRPr="000F0298">
        <w:rPr>
          <w:rFonts w:cs="Arial"/>
          <w:bCs/>
        </w:rPr>
        <w:t>DBS (Disclosure and Barring Service) certificate</w:t>
      </w:r>
      <w:r w:rsidRPr="000F0298">
        <w:rPr>
          <w:rFonts w:cs="Arial"/>
          <w:bCs/>
        </w:rPr>
        <w:t xml:space="preserve"> issued by the Scout Association. Their </w:t>
      </w:r>
      <w:r w:rsidR="00C4542C" w:rsidRPr="000F0298">
        <w:rPr>
          <w:rFonts w:cs="Arial"/>
          <w:bCs/>
        </w:rPr>
        <w:t>DBS</w:t>
      </w:r>
      <w:r w:rsidRPr="000F0298">
        <w:rPr>
          <w:rFonts w:cs="Arial"/>
          <w:bCs/>
        </w:rPr>
        <w:t xml:space="preserve"> number will need to be validated by </w:t>
      </w:r>
      <w:r w:rsidR="001B066E" w:rsidRPr="000F0298">
        <w:rPr>
          <w:rFonts w:cs="Arial"/>
          <w:bCs/>
        </w:rPr>
        <w:t>the camp</w:t>
      </w:r>
      <w:r w:rsidRPr="000F0298">
        <w:rPr>
          <w:rFonts w:cs="Arial"/>
          <w:bCs/>
        </w:rPr>
        <w:t xml:space="preserve"> administrat</w:t>
      </w:r>
      <w:r w:rsidR="001B066E" w:rsidRPr="000F0298">
        <w:rPr>
          <w:rFonts w:cs="Arial"/>
          <w:bCs/>
        </w:rPr>
        <w:t>ion team</w:t>
      </w:r>
      <w:r w:rsidR="00AE1BCA">
        <w:rPr>
          <w:rFonts w:cs="Arial"/>
          <w:bCs/>
        </w:rPr>
        <w:t xml:space="preserve"> prior to arrival at camp.</w:t>
      </w:r>
    </w:p>
    <w:p w14:paraId="682CD2EF" w14:textId="34740647" w:rsidR="005B4EA2" w:rsidRDefault="005B4EA2" w:rsidP="00D610E9">
      <w:pPr>
        <w:jc w:val="both"/>
        <w:rPr>
          <w:rFonts w:cs="Arial"/>
          <w:bCs/>
        </w:rPr>
      </w:pPr>
      <w:r>
        <w:rPr>
          <w:rFonts w:cs="Arial"/>
          <w:bCs/>
        </w:rPr>
        <w:t xml:space="preserve">All leaders who are not occasional helpers are required to hold valid and in-date Safety and Safeguarding training. It is the responsibility of </w:t>
      </w:r>
      <w:r w:rsidR="00B81D86">
        <w:rPr>
          <w:rFonts w:cs="Arial"/>
          <w:bCs/>
        </w:rPr>
        <w:t xml:space="preserve">District Commissioners to check this on receipt of NAN forms. For adults onsite as part of the </w:t>
      </w:r>
      <w:r w:rsidR="00D610E9">
        <w:rPr>
          <w:rFonts w:cs="Arial"/>
          <w:bCs/>
        </w:rPr>
        <w:t xml:space="preserve">county volunteer team, this will be checked by the camp administration team. </w:t>
      </w:r>
    </w:p>
    <w:p w14:paraId="6DBED1A9" w14:textId="77777777" w:rsidR="00A82EC3" w:rsidRPr="000F0298" w:rsidRDefault="00F247C5" w:rsidP="00D610E9">
      <w:pPr>
        <w:jc w:val="both"/>
      </w:pPr>
      <w:r w:rsidRPr="000F0298">
        <w:rPr>
          <w:rFonts w:cs="Arial"/>
          <w:bCs/>
        </w:rPr>
        <w:t xml:space="preserve">Adult </w:t>
      </w:r>
      <w:r w:rsidRPr="000F0298">
        <w:rPr>
          <w:rFonts w:cs="Arial"/>
        </w:rPr>
        <w:t>Day Helpers are welcome</w:t>
      </w:r>
      <w:r w:rsidR="001B066E" w:rsidRPr="000F0298">
        <w:rPr>
          <w:rFonts w:cs="Arial"/>
        </w:rPr>
        <w:t>,</w:t>
      </w:r>
      <w:r w:rsidRPr="000F0298">
        <w:rPr>
          <w:rFonts w:cs="Arial"/>
        </w:rPr>
        <w:t xml:space="preserve"> subject to prior arrangement, to support the camp. Please note that whilst there is no requirement for these persons to undergo a </w:t>
      </w:r>
      <w:r w:rsidR="00C4542C" w:rsidRPr="000F0298">
        <w:rPr>
          <w:rFonts w:cs="Arial"/>
        </w:rPr>
        <w:t>DBS</w:t>
      </w:r>
      <w:r w:rsidRPr="000F0298">
        <w:rPr>
          <w:rFonts w:cs="Arial"/>
        </w:rPr>
        <w:t xml:space="preserve"> check, usual procedures must be observed</w:t>
      </w:r>
      <w:r w:rsidR="00030E56" w:rsidRPr="000F0298">
        <w:rPr>
          <w:rFonts w:cs="Arial"/>
        </w:rPr>
        <w:t>,</w:t>
      </w:r>
      <w:r w:rsidRPr="000F0298">
        <w:rPr>
          <w:rFonts w:cs="Arial"/>
        </w:rPr>
        <w:t xml:space="preserve"> in that any adults without </w:t>
      </w:r>
      <w:r w:rsidR="00C4542C" w:rsidRPr="000F0298">
        <w:rPr>
          <w:rFonts w:cs="Arial"/>
        </w:rPr>
        <w:t>DBS</w:t>
      </w:r>
      <w:r w:rsidRPr="000F0298">
        <w:rPr>
          <w:rFonts w:cs="Arial"/>
        </w:rPr>
        <w:t xml:space="preserve"> clearance should not be given unsupervised access to young people</w:t>
      </w:r>
      <w:r w:rsidR="00DC679B" w:rsidRPr="000F0298">
        <w:t>.</w:t>
      </w:r>
    </w:p>
    <w:p w14:paraId="6DBED1AA" w14:textId="77777777" w:rsidR="00D8101F" w:rsidRPr="00870878" w:rsidRDefault="009E74D0" w:rsidP="00D610E9">
      <w:pPr>
        <w:jc w:val="both"/>
        <w:rPr>
          <w:b/>
          <w:bCs/>
        </w:rPr>
      </w:pPr>
      <w:r w:rsidRPr="00870878">
        <w:rPr>
          <w:b/>
          <w:bCs/>
        </w:rPr>
        <w:t xml:space="preserve">Camp </w:t>
      </w:r>
      <w:r w:rsidR="00870878">
        <w:rPr>
          <w:b/>
          <w:bCs/>
        </w:rPr>
        <w:t>A</w:t>
      </w:r>
      <w:r w:rsidR="00D8101F" w:rsidRPr="00870878">
        <w:rPr>
          <w:b/>
          <w:bCs/>
        </w:rPr>
        <w:t>ctivit</w:t>
      </w:r>
      <w:r w:rsidR="006C18D2">
        <w:rPr>
          <w:b/>
          <w:bCs/>
        </w:rPr>
        <w:t>ies</w:t>
      </w:r>
    </w:p>
    <w:p w14:paraId="6DBED1AB" w14:textId="77777777" w:rsidR="008E5F71" w:rsidRPr="000F0298" w:rsidRDefault="006C18D2" w:rsidP="00D610E9">
      <w:pPr>
        <w:jc w:val="both"/>
      </w:pPr>
      <w:r>
        <w:t>Camp</w:t>
      </w:r>
      <w:r w:rsidR="00D8101F" w:rsidRPr="000F0298">
        <w:t xml:space="preserve"> Activities</w:t>
      </w:r>
      <w:r w:rsidR="009E74D0" w:rsidRPr="000F0298">
        <w:t xml:space="preserve"> </w:t>
      </w:r>
      <w:r>
        <w:t xml:space="preserve">are led by the Camp Leader who </w:t>
      </w:r>
      <w:r w:rsidR="00D8101F" w:rsidRPr="000F0298">
        <w:t xml:space="preserve">is ultimately responsible for all on site activities, whether provided by </w:t>
      </w:r>
      <w:r>
        <w:t xml:space="preserve">Leaders or external providers. </w:t>
      </w:r>
    </w:p>
    <w:p w14:paraId="6DBED1AC" w14:textId="77777777" w:rsidR="008E5F71" w:rsidRPr="000F0298" w:rsidRDefault="008E5F71" w:rsidP="00D610E9">
      <w:pPr>
        <w:jc w:val="both"/>
      </w:pPr>
      <w:r w:rsidRPr="000F0298">
        <w:t>Internal (Scouting) providers will provide a Risk Assessment for their activities.</w:t>
      </w:r>
    </w:p>
    <w:p w14:paraId="6DBED1AD" w14:textId="77777777" w:rsidR="008F4F7C" w:rsidRPr="00870878" w:rsidRDefault="008F4F7C" w:rsidP="00D610E9">
      <w:pPr>
        <w:jc w:val="both"/>
        <w:rPr>
          <w:b/>
          <w:bCs/>
        </w:rPr>
      </w:pPr>
      <w:r w:rsidRPr="00870878">
        <w:rPr>
          <w:b/>
          <w:bCs/>
        </w:rPr>
        <w:t>External Activity Providers</w:t>
      </w:r>
    </w:p>
    <w:p w14:paraId="6DBED1AE" w14:textId="77777777" w:rsidR="00DD34E2" w:rsidRPr="000F0298" w:rsidRDefault="006D28FD" w:rsidP="00D610E9">
      <w:pPr>
        <w:jc w:val="both"/>
      </w:pPr>
      <w:r w:rsidRPr="000F0298">
        <w:t xml:space="preserve">External Providers </w:t>
      </w:r>
      <w:r w:rsidR="008F4F7C" w:rsidRPr="000F0298">
        <w:t xml:space="preserve">will be expected to carry out their activities in a safe manner and not introduce any unnecessary risks into the </w:t>
      </w:r>
      <w:r w:rsidR="00791244" w:rsidRPr="000F0298">
        <w:t>activities</w:t>
      </w:r>
      <w:r w:rsidR="008F4F7C" w:rsidRPr="000F0298">
        <w:t xml:space="preserve"> area or the </w:t>
      </w:r>
      <w:r w:rsidR="00DF3754" w:rsidRPr="000F0298">
        <w:t>c</w:t>
      </w:r>
      <w:r w:rsidR="008F4F7C" w:rsidRPr="000F0298">
        <w:t>amp in general</w:t>
      </w:r>
      <w:r w:rsidR="00142228" w:rsidRPr="000F0298">
        <w:t xml:space="preserve">. </w:t>
      </w:r>
      <w:r w:rsidR="008F4F7C" w:rsidRPr="000F0298">
        <w:t xml:space="preserve">Where </w:t>
      </w:r>
      <w:r w:rsidR="00142228" w:rsidRPr="000F0298">
        <w:t xml:space="preserve">it is felt </w:t>
      </w:r>
      <w:r w:rsidR="008F4F7C" w:rsidRPr="000F0298">
        <w:t>appropriate</w:t>
      </w:r>
      <w:r w:rsidR="00142228" w:rsidRPr="000F0298">
        <w:t>,</w:t>
      </w:r>
      <w:r w:rsidR="008F4F7C" w:rsidRPr="000F0298">
        <w:t xml:space="preserve"> contractors will be asked to provide appropriate health and safety information and risk asse</w:t>
      </w:r>
      <w:r w:rsidR="00AE1BCA">
        <w:t xml:space="preserve">ssments. </w:t>
      </w:r>
      <w:r w:rsidR="006C18D2">
        <w:t xml:space="preserve">Insurance </w:t>
      </w:r>
      <w:r w:rsidR="00AE1BCA">
        <w:t>provisions</w:t>
      </w:r>
      <w:r w:rsidR="008F4F7C" w:rsidRPr="000F0298">
        <w:t xml:space="preserve"> will also be sought where needed.</w:t>
      </w:r>
    </w:p>
    <w:p w14:paraId="6DBED1AF" w14:textId="77777777" w:rsidR="009B7AF8" w:rsidRPr="00870878" w:rsidRDefault="009B7AF8" w:rsidP="00D610E9">
      <w:pPr>
        <w:jc w:val="both"/>
        <w:rPr>
          <w:b/>
          <w:bCs/>
          <w:szCs w:val="20"/>
        </w:rPr>
      </w:pPr>
      <w:r w:rsidRPr="00870878">
        <w:rPr>
          <w:b/>
          <w:bCs/>
          <w:szCs w:val="20"/>
        </w:rPr>
        <w:t>Exhibitors</w:t>
      </w:r>
    </w:p>
    <w:p w14:paraId="6DBED1B0" w14:textId="77777777" w:rsidR="00DD34E2" w:rsidRPr="000F0298" w:rsidRDefault="00A87C5A" w:rsidP="00D610E9">
      <w:pPr>
        <w:jc w:val="both"/>
        <w:rPr>
          <w:szCs w:val="20"/>
        </w:rPr>
      </w:pPr>
      <w:r w:rsidRPr="000F0298">
        <w:rPr>
          <w:szCs w:val="20"/>
        </w:rPr>
        <w:t>Exhibitors will be expected to carry out their activities in a safe manner and not introduce any unnecessary risks in</w:t>
      </w:r>
      <w:r w:rsidR="005E1173" w:rsidRPr="000F0298">
        <w:rPr>
          <w:szCs w:val="20"/>
        </w:rPr>
        <w:t xml:space="preserve">to the </w:t>
      </w:r>
      <w:r w:rsidR="00003BB4" w:rsidRPr="000F0298">
        <w:rPr>
          <w:szCs w:val="20"/>
        </w:rPr>
        <w:t>Activities</w:t>
      </w:r>
      <w:r w:rsidR="005E1173" w:rsidRPr="000F0298">
        <w:rPr>
          <w:szCs w:val="20"/>
        </w:rPr>
        <w:t xml:space="preserve"> area or the Camp i</w:t>
      </w:r>
      <w:r w:rsidR="00F247C5" w:rsidRPr="000F0298">
        <w:rPr>
          <w:szCs w:val="20"/>
        </w:rPr>
        <w:t>n general. They should observe any reasonable instructions from members of the Camp Management Team.</w:t>
      </w:r>
    </w:p>
    <w:p w14:paraId="6DBED1B1" w14:textId="77777777" w:rsidR="00975CF4" w:rsidRPr="00870878" w:rsidRDefault="00975CF4" w:rsidP="00D610E9">
      <w:pPr>
        <w:jc w:val="both"/>
        <w:rPr>
          <w:b/>
          <w:bCs/>
          <w:szCs w:val="20"/>
        </w:rPr>
      </w:pPr>
      <w:r w:rsidRPr="00870878">
        <w:rPr>
          <w:b/>
          <w:bCs/>
          <w:szCs w:val="20"/>
        </w:rPr>
        <w:t>Visitors</w:t>
      </w:r>
    </w:p>
    <w:p w14:paraId="6DBED1B2" w14:textId="77777777" w:rsidR="00DD34E2" w:rsidRPr="000F0298" w:rsidRDefault="00975CF4" w:rsidP="00D610E9">
      <w:pPr>
        <w:jc w:val="both"/>
        <w:rPr>
          <w:szCs w:val="20"/>
        </w:rPr>
      </w:pPr>
      <w:r w:rsidRPr="000F0298">
        <w:rPr>
          <w:szCs w:val="20"/>
        </w:rPr>
        <w:t>All visitors will be expected to behave in a safe manner and observe camp rules.  Hosts should make visitors aware of any safety information.</w:t>
      </w:r>
      <w:r w:rsidR="00142228" w:rsidRPr="000F0298">
        <w:rPr>
          <w:szCs w:val="20"/>
        </w:rPr>
        <w:t xml:space="preserve"> Visitors will be required to register their attendance with the camp administrators.</w:t>
      </w:r>
    </w:p>
    <w:p w14:paraId="6DBED1B3" w14:textId="77777777" w:rsidR="00D32356" w:rsidRPr="00870878" w:rsidRDefault="00870878" w:rsidP="00797F99">
      <w:pPr>
        <w:rPr>
          <w:b/>
          <w:bCs/>
          <w:color w:val="7414DC"/>
          <w:sz w:val="28"/>
          <w:szCs w:val="28"/>
        </w:rPr>
      </w:pPr>
      <w:r>
        <w:br w:type="page"/>
      </w:r>
      <w:r w:rsidR="00D32356" w:rsidRPr="00870878">
        <w:rPr>
          <w:b/>
          <w:bCs/>
          <w:color w:val="7414DC"/>
          <w:sz w:val="28"/>
          <w:szCs w:val="28"/>
        </w:rPr>
        <w:lastRenderedPageBreak/>
        <w:t>General Risk assessment</w:t>
      </w:r>
    </w:p>
    <w:p w14:paraId="6DBED1B4" w14:textId="77777777" w:rsidR="000243B3" w:rsidRPr="000F0298" w:rsidRDefault="00D32356" w:rsidP="00870878">
      <w:r w:rsidRPr="000F0298">
        <w:t>Our aim is</w:t>
      </w:r>
      <w:r w:rsidR="000243B3" w:rsidRPr="000F0298">
        <w:t>:</w:t>
      </w:r>
    </w:p>
    <w:p w14:paraId="6DBED1B5" w14:textId="77777777" w:rsidR="00D32356" w:rsidRPr="000F0298" w:rsidRDefault="00D32356" w:rsidP="00870878">
      <w:pPr>
        <w:numPr>
          <w:ilvl w:val="0"/>
          <w:numId w:val="42"/>
        </w:numPr>
      </w:pPr>
      <w:r w:rsidRPr="000F0298">
        <w:t>to protect everybody on site from injury</w:t>
      </w:r>
    </w:p>
    <w:p w14:paraId="6DBED1B6" w14:textId="77777777" w:rsidR="00D32356" w:rsidRPr="000F0298" w:rsidRDefault="00D32356" w:rsidP="00870878">
      <w:pPr>
        <w:numPr>
          <w:ilvl w:val="0"/>
          <w:numId w:val="42"/>
        </w:numPr>
      </w:pPr>
      <w:r w:rsidRPr="000F0298">
        <w:t xml:space="preserve">Have fun and provide excitement but </w:t>
      </w:r>
      <w:proofErr w:type="spellStart"/>
      <w:r w:rsidRPr="006C18D2">
        <w:rPr>
          <w:b/>
        </w:rPr>
        <w:t>not</w:t>
      </w:r>
      <w:proofErr w:type="spellEnd"/>
      <w:r w:rsidRPr="006C18D2">
        <w:rPr>
          <w:b/>
        </w:rPr>
        <w:t xml:space="preserve"> </w:t>
      </w:r>
      <w:r w:rsidR="006C18D2" w:rsidRPr="006C18D2">
        <w:rPr>
          <w:b/>
        </w:rPr>
        <w:t>D</w:t>
      </w:r>
      <w:r w:rsidRPr="006C18D2">
        <w:rPr>
          <w:b/>
        </w:rPr>
        <w:t>anger</w:t>
      </w:r>
    </w:p>
    <w:p w14:paraId="6DBED1B7" w14:textId="77777777" w:rsidR="00D32356" w:rsidRPr="000F0298" w:rsidRDefault="00D32356" w:rsidP="00870878">
      <w:pPr>
        <w:numPr>
          <w:ilvl w:val="0"/>
          <w:numId w:val="42"/>
        </w:numPr>
      </w:pPr>
      <w:r w:rsidRPr="000F0298">
        <w:t xml:space="preserve">Be adventurous and challenging but </w:t>
      </w:r>
      <w:r w:rsidRPr="006C18D2">
        <w:rPr>
          <w:b/>
        </w:rPr>
        <w:t>not Hazardous</w:t>
      </w:r>
    </w:p>
    <w:p w14:paraId="6DBED1B8" w14:textId="77777777" w:rsidR="00D32356" w:rsidRPr="000F0298" w:rsidRDefault="00030E56" w:rsidP="00870878">
      <w:pPr>
        <w:numPr>
          <w:ilvl w:val="0"/>
          <w:numId w:val="42"/>
        </w:numPr>
      </w:pPr>
      <w:r w:rsidRPr="000F0298">
        <w:t>All adults to comply with the ‘Young People F</w:t>
      </w:r>
      <w:r w:rsidR="00D32356" w:rsidRPr="000F0298">
        <w:t>irst’ policy</w:t>
      </w:r>
    </w:p>
    <w:p w14:paraId="6DBED1B9" w14:textId="16A9A4B9" w:rsidR="00D32356" w:rsidRPr="000F0298" w:rsidRDefault="00D32356" w:rsidP="00870878">
      <w:pPr>
        <w:numPr>
          <w:ilvl w:val="0"/>
          <w:numId w:val="42"/>
        </w:numPr>
      </w:pPr>
      <w:r w:rsidRPr="000F0298">
        <w:t>All Groups to conduct their own camping area risk assessment</w:t>
      </w:r>
      <w:r w:rsidR="00D610E9">
        <w:t xml:space="preserve"> if / as appropriate</w:t>
      </w:r>
    </w:p>
    <w:p w14:paraId="6DBED1BA" w14:textId="77777777" w:rsidR="00D32356" w:rsidRPr="000F0298" w:rsidRDefault="00D32356" w:rsidP="00870878">
      <w:pPr>
        <w:numPr>
          <w:ilvl w:val="0"/>
          <w:numId w:val="42"/>
        </w:numPr>
      </w:pPr>
      <w:r w:rsidRPr="000F0298">
        <w:t>All adults t</w:t>
      </w:r>
      <w:r w:rsidR="006C18D2">
        <w:t>o be aware of the General Risk A</w:t>
      </w:r>
      <w:r w:rsidRPr="000F0298">
        <w:t xml:space="preserve">ssessment and consider amendments </w:t>
      </w:r>
    </w:p>
    <w:p w14:paraId="6DBED1BB" w14:textId="77777777" w:rsidR="00D32356" w:rsidRPr="000F0298" w:rsidRDefault="00D32356" w:rsidP="00870878">
      <w:pPr>
        <w:numPr>
          <w:ilvl w:val="0"/>
          <w:numId w:val="42"/>
        </w:numPr>
      </w:pPr>
      <w:r w:rsidRPr="000F0298">
        <w:t>All activities must be risk assessed by the provider of the activity and have a designated Leader in Charge</w:t>
      </w:r>
    </w:p>
    <w:p w14:paraId="6DBED1BC" w14:textId="77777777" w:rsidR="00D32356" w:rsidRPr="000F0298" w:rsidRDefault="00D32356" w:rsidP="00870878">
      <w:pPr>
        <w:numPr>
          <w:ilvl w:val="0"/>
          <w:numId w:val="42"/>
        </w:numPr>
      </w:pPr>
      <w:r w:rsidRPr="000F0298">
        <w:t>All adults to be aware of the site emergency procedures</w:t>
      </w:r>
    </w:p>
    <w:p w14:paraId="6DBED1BD" w14:textId="77777777" w:rsidR="00D32356" w:rsidRPr="000F0298" w:rsidRDefault="00D32356" w:rsidP="00870878">
      <w:pPr>
        <w:numPr>
          <w:ilvl w:val="0"/>
          <w:numId w:val="42"/>
        </w:numPr>
      </w:pPr>
      <w:r w:rsidRPr="000F0298">
        <w:t xml:space="preserve">All adults and young people to be aware of </w:t>
      </w:r>
      <w:r w:rsidR="00DF3754" w:rsidRPr="000F0298">
        <w:t>G</w:t>
      </w:r>
      <w:r w:rsidRPr="000F0298">
        <w:t>roup</w:t>
      </w:r>
      <w:r w:rsidR="00DF3754" w:rsidRPr="000F0298">
        <w:t xml:space="preserve"> and C</w:t>
      </w:r>
      <w:r w:rsidRPr="000F0298">
        <w:t>entral first aid facilities</w:t>
      </w:r>
    </w:p>
    <w:p w14:paraId="6DBED1BE" w14:textId="77777777" w:rsidR="00D32356" w:rsidRPr="000F0298" w:rsidRDefault="00D32356" w:rsidP="00870878">
      <w:pPr>
        <w:numPr>
          <w:ilvl w:val="0"/>
          <w:numId w:val="42"/>
        </w:numPr>
      </w:pPr>
      <w:r w:rsidRPr="000F0298">
        <w:t>All groups to have suitable ‘In Touch’ facilities in place</w:t>
      </w:r>
    </w:p>
    <w:p w14:paraId="6DBED1BF" w14:textId="77777777" w:rsidR="00D32356" w:rsidRPr="000F0298" w:rsidRDefault="00D32356" w:rsidP="00870878">
      <w:pPr>
        <w:numPr>
          <w:ilvl w:val="0"/>
          <w:numId w:val="42"/>
        </w:numPr>
      </w:pPr>
      <w:r w:rsidRPr="000F0298">
        <w:t xml:space="preserve">All adults staying overnight must be </w:t>
      </w:r>
      <w:r w:rsidR="00C4542C" w:rsidRPr="000F0298">
        <w:t>DBS</w:t>
      </w:r>
      <w:r w:rsidRPr="000F0298">
        <w:t xml:space="preserve"> cleared</w:t>
      </w:r>
    </w:p>
    <w:p w14:paraId="6DBED1C0" w14:textId="77777777" w:rsidR="00D32356" w:rsidRPr="000F0298" w:rsidRDefault="00D32356" w:rsidP="00870878">
      <w:pPr>
        <w:numPr>
          <w:ilvl w:val="0"/>
          <w:numId w:val="42"/>
        </w:numPr>
      </w:pPr>
      <w:r w:rsidRPr="000F0298">
        <w:t>If in doubt ‘ask’</w:t>
      </w:r>
    </w:p>
    <w:p w14:paraId="6DBED1C1" w14:textId="77777777" w:rsidR="008E211C" w:rsidRDefault="008E211C">
      <w:pPr>
        <w:spacing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6"/>
        <w:gridCol w:w="945"/>
        <w:gridCol w:w="1528"/>
        <w:gridCol w:w="4860"/>
        <w:gridCol w:w="1381"/>
      </w:tblGrid>
      <w:tr w:rsidR="00733D16" w:rsidRPr="00733D16" w14:paraId="6DBED1C7" w14:textId="77777777" w:rsidTr="000243B3">
        <w:trPr>
          <w:trHeight w:val="308"/>
        </w:trPr>
        <w:tc>
          <w:tcPr>
            <w:tcW w:w="962" w:type="pct"/>
            <w:shd w:val="clear" w:color="auto" w:fill="auto"/>
          </w:tcPr>
          <w:p w14:paraId="6DBED1C2" w14:textId="77777777" w:rsidR="00D32356" w:rsidRPr="00733D16" w:rsidRDefault="00D32356" w:rsidP="00870878">
            <w:pPr>
              <w:rPr>
                <w:rFonts w:eastAsia="Calibri"/>
                <w:b/>
                <w:bCs/>
                <w:color w:val="7414DC"/>
              </w:rPr>
            </w:pPr>
            <w:r w:rsidRPr="00733D16">
              <w:rPr>
                <w:rFonts w:eastAsia="Calibri"/>
                <w:b/>
                <w:bCs/>
                <w:color w:val="7414DC"/>
              </w:rPr>
              <w:lastRenderedPageBreak/>
              <w:t>Potential Hazard</w:t>
            </w:r>
          </w:p>
        </w:tc>
        <w:tc>
          <w:tcPr>
            <w:tcW w:w="438" w:type="pct"/>
            <w:shd w:val="clear" w:color="auto" w:fill="auto"/>
          </w:tcPr>
          <w:p w14:paraId="6DBED1C3" w14:textId="77777777" w:rsidR="00D32356" w:rsidRPr="00733D16" w:rsidRDefault="00D32356" w:rsidP="00870878">
            <w:pPr>
              <w:rPr>
                <w:rFonts w:eastAsia="Calibri"/>
                <w:b/>
                <w:bCs/>
                <w:color w:val="7414DC"/>
              </w:rPr>
            </w:pPr>
            <w:r w:rsidRPr="00733D16">
              <w:rPr>
                <w:rFonts w:eastAsia="Calibri"/>
                <w:b/>
                <w:bCs/>
                <w:color w:val="7414DC"/>
              </w:rPr>
              <w:t>Risk Level</w:t>
            </w:r>
          </w:p>
        </w:tc>
        <w:tc>
          <w:tcPr>
            <w:tcW w:w="708" w:type="pct"/>
            <w:shd w:val="clear" w:color="auto" w:fill="auto"/>
          </w:tcPr>
          <w:p w14:paraId="6DBED1C4" w14:textId="77777777" w:rsidR="00D32356" w:rsidRPr="00733D16" w:rsidRDefault="00D32356" w:rsidP="00870878">
            <w:pPr>
              <w:rPr>
                <w:rFonts w:eastAsia="Calibri"/>
                <w:b/>
                <w:bCs/>
                <w:color w:val="7414DC"/>
              </w:rPr>
            </w:pPr>
            <w:r w:rsidRPr="00733D16">
              <w:rPr>
                <w:rFonts w:eastAsia="Calibri"/>
                <w:b/>
                <w:bCs/>
                <w:color w:val="7414DC"/>
              </w:rPr>
              <w:t>People at Risk</w:t>
            </w:r>
          </w:p>
        </w:tc>
        <w:tc>
          <w:tcPr>
            <w:tcW w:w="2252" w:type="pct"/>
            <w:shd w:val="clear" w:color="auto" w:fill="auto"/>
          </w:tcPr>
          <w:p w14:paraId="6DBED1C5" w14:textId="77777777" w:rsidR="00D32356" w:rsidRPr="00733D16" w:rsidRDefault="00D32356" w:rsidP="00870878">
            <w:pPr>
              <w:rPr>
                <w:rFonts w:eastAsia="Calibri"/>
                <w:b/>
                <w:bCs/>
                <w:color w:val="7414DC"/>
              </w:rPr>
            </w:pPr>
            <w:r w:rsidRPr="00733D16">
              <w:rPr>
                <w:rFonts w:eastAsia="Calibri"/>
                <w:b/>
                <w:bCs/>
                <w:color w:val="7414DC"/>
              </w:rPr>
              <w:t>Control Measures</w:t>
            </w:r>
          </w:p>
        </w:tc>
        <w:tc>
          <w:tcPr>
            <w:tcW w:w="640" w:type="pct"/>
            <w:shd w:val="clear" w:color="auto" w:fill="auto"/>
          </w:tcPr>
          <w:p w14:paraId="6DBED1C6" w14:textId="77777777" w:rsidR="00D32356" w:rsidRPr="00733D16" w:rsidRDefault="00D32356" w:rsidP="00870878">
            <w:pPr>
              <w:rPr>
                <w:rFonts w:eastAsia="Calibri"/>
                <w:b/>
                <w:bCs/>
                <w:color w:val="7414DC"/>
              </w:rPr>
            </w:pPr>
            <w:r w:rsidRPr="00733D16">
              <w:rPr>
                <w:rFonts w:eastAsia="Calibri"/>
                <w:b/>
                <w:bCs/>
                <w:color w:val="7414DC"/>
              </w:rPr>
              <w:t>Notes</w:t>
            </w:r>
          </w:p>
        </w:tc>
      </w:tr>
      <w:tr w:rsidR="00FF3F19" w:rsidRPr="000F0298" w14:paraId="6DBED1D8" w14:textId="77777777" w:rsidTr="000243B3">
        <w:tc>
          <w:tcPr>
            <w:tcW w:w="962" w:type="pct"/>
            <w:shd w:val="clear" w:color="auto" w:fill="auto"/>
          </w:tcPr>
          <w:p w14:paraId="6DBED1C8" w14:textId="77777777" w:rsidR="00FF3F19" w:rsidRPr="000F0298" w:rsidRDefault="00FF3F19" w:rsidP="00870878">
            <w:pPr>
              <w:rPr>
                <w:rFonts w:eastAsia="Calibri"/>
              </w:rPr>
            </w:pPr>
            <w:r w:rsidRPr="000F0298">
              <w:rPr>
                <w:rFonts w:eastAsia="Calibri"/>
              </w:rPr>
              <w:t xml:space="preserve">Traffic  </w:t>
            </w:r>
            <w:r w:rsidR="00371A45" w:rsidRPr="000F0298">
              <w:rPr>
                <w:rFonts w:eastAsia="Calibri"/>
              </w:rPr>
              <w:t>entering and leaving site</w:t>
            </w:r>
          </w:p>
        </w:tc>
        <w:tc>
          <w:tcPr>
            <w:tcW w:w="438" w:type="pct"/>
            <w:shd w:val="clear" w:color="auto" w:fill="auto"/>
          </w:tcPr>
          <w:p w14:paraId="6DBED1C9" w14:textId="77777777" w:rsidR="00FF3F19" w:rsidRPr="000F0298" w:rsidRDefault="00573195" w:rsidP="00870878">
            <w:pPr>
              <w:rPr>
                <w:rFonts w:eastAsia="Calibri"/>
              </w:rPr>
            </w:pPr>
            <w:r w:rsidRPr="000F0298">
              <w:rPr>
                <w:rFonts w:eastAsia="Calibri"/>
              </w:rPr>
              <w:t>Medium</w:t>
            </w:r>
          </w:p>
        </w:tc>
        <w:tc>
          <w:tcPr>
            <w:tcW w:w="708" w:type="pct"/>
            <w:shd w:val="clear" w:color="auto" w:fill="auto"/>
          </w:tcPr>
          <w:p w14:paraId="6DBED1CA" w14:textId="77777777" w:rsidR="00FF3F19" w:rsidRPr="000F0298" w:rsidRDefault="00FF3F19" w:rsidP="00870878">
            <w:pPr>
              <w:rPr>
                <w:rFonts w:eastAsia="Calibri"/>
              </w:rPr>
            </w:pPr>
            <w:r w:rsidRPr="000F0298">
              <w:rPr>
                <w:rFonts w:eastAsia="Calibri"/>
              </w:rPr>
              <w:t>All persons controlling traffic into and out of Site</w:t>
            </w:r>
            <w:r w:rsidR="00573195" w:rsidRPr="000F0298">
              <w:rPr>
                <w:rFonts w:eastAsia="Calibri"/>
              </w:rPr>
              <w:t>.</w:t>
            </w:r>
          </w:p>
          <w:p w14:paraId="6DBED1CB" w14:textId="77777777" w:rsidR="00573195" w:rsidRPr="000F0298" w:rsidRDefault="00573195" w:rsidP="00870878">
            <w:pPr>
              <w:rPr>
                <w:rFonts w:eastAsia="Calibri"/>
              </w:rPr>
            </w:pPr>
            <w:r w:rsidRPr="000F0298">
              <w:rPr>
                <w:rFonts w:eastAsia="Calibri"/>
              </w:rPr>
              <w:t>Other motorists</w:t>
            </w:r>
            <w:r w:rsidR="00540B1A" w:rsidRPr="000F0298">
              <w:rPr>
                <w:rFonts w:eastAsia="Calibri"/>
              </w:rPr>
              <w:t xml:space="preserve">  and vehicles</w:t>
            </w:r>
          </w:p>
        </w:tc>
        <w:tc>
          <w:tcPr>
            <w:tcW w:w="2252" w:type="pct"/>
            <w:shd w:val="clear" w:color="auto" w:fill="auto"/>
          </w:tcPr>
          <w:p w14:paraId="6DBED1CC" w14:textId="1EDD2D23" w:rsidR="00FF3F19" w:rsidRPr="000F0298" w:rsidRDefault="00CC68E3" w:rsidP="00870878">
            <w:r w:rsidRPr="000F0298">
              <w:t xml:space="preserve">All persons </w:t>
            </w:r>
            <w:r w:rsidR="00EC7FD9">
              <w:t xml:space="preserve">directing traffic </w:t>
            </w:r>
            <w:r w:rsidR="00CD3704">
              <w:t xml:space="preserve">/ parking </w:t>
            </w:r>
            <w:r w:rsidRPr="000F0298">
              <w:t>to wear High Visibility</w:t>
            </w:r>
            <w:r w:rsidR="00EB3EB1" w:rsidRPr="000F0298">
              <w:t xml:space="preserve"> vests</w:t>
            </w:r>
          </w:p>
          <w:p w14:paraId="6DBED1CD" w14:textId="77777777" w:rsidR="00EB3EB1" w:rsidRPr="000F0298" w:rsidRDefault="00EB3EB1" w:rsidP="00870878">
            <w:r w:rsidRPr="000F0298">
              <w:t>Adults to be above and below entrance as well as at the entrance to the site to ensure a smooth vehicle flow</w:t>
            </w:r>
          </w:p>
          <w:p w14:paraId="6DBED1CE" w14:textId="77777777" w:rsidR="00573195" w:rsidRPr="000F0298" w:rsidRDefault="00573195" w:rsidP="00870878">
            <w:r w:rsidRPr="000F0298">
              <w:t>Controlled access / egress on and off site</w:t>
            </w:r>
          </w:p>
          <w:p w14:paraId="6DBED1CF" w14:textId="77777777" w:rsidR="00573195" w:rsidRPr="000F0298" w:rsidRDefault="00EB3EB1" w:rsidP="00870878">
            <w:r w:rsidRPr="000F0298">
              <w:t>Adequate signage above and below entrance to warn motorists of</w:t>
            </w:r>
            <w:r w:rsidR="00AE296B" w:rsidRPr="000F0298">
              <w:t xml:space="preserve"> the</w:t>
            </w:r>
            <w:r w:rsidRPr="000F0298">
              <w:t xml:space="preserve"> event </w:t>
            </w:r>
          </w:p>
          <w:p w14:paraId="6DBED1D0" w14:textId="77777777" w:rsidR="00AE296B" w:rsidRPr="000F0298" w:rsidRDefault="00AE296B" w:rsidP="00870878">
            <w:r w:rsidRPr="000F0298">
              <w:t>Neighbours to be informed re event and encouraged to park off road in bottom car park</w:t>
            </w:r>
          </w:p>
        </w:tc>
        <w:tc>
          <w:tcPr>
            <w:tcW w:w="640" w:type="pct"/>
            <w:shd w:val="clear" w:color="auto" w:fill="auto"/>
          </w:tcPr>
          <w:p w14:paraId="6DBED1D1" w14:textId="77777777" w:rsidR="00FF3F19" w:rsidRPr="000F0298" w:rsidRDefault="00FF3F19" w:rsidP="00870878">
            <w:pPr>
              <w:rPr>
                <w:rFonts w:eastAsia="Calibri"/>
              </w:rPr>
            </w:pPr>
          </w:p>
          <w:p w14:paraId="6DBED1D2" w14:textId="77777777" w:rsidR="00AE296B" w:rsidRPr="000F0298" w:rsidRDefault="00AE296B" w:rsidP="00870878">
            <w:pPr>
              <w:rPr>
                <w:rFonts w:eastAsia="Calibri"/>
              </w:rPr>
            </w:pPr>
          </w:p>
          <w:p w14:paraId="6DBED1D3" w14:textId="77777777" w:rsidR="00AE296B" w:rsidRPr="000F0298" w:rsidRDefault="00AE296B" w:rsidP="00870878">
            <w:pPr>
              <w:rPr>
                <w:rFonts w:eastAsia="Calibri"/>
              </w:rPr>
            </w:pPr>
          </w:p>
          <w:p w14:paraId="6DBED1D4" w14:textId="77777777" w:rsidR="00AE296B" w:rsidRPr="000F0298" w:rsidRDefault="00AE296B" w:rsidP="00870878">
            <w:pPr>
              <w:rPr>
                <w:rFonts w:eastAsia="Calibri"/>
              </w:rPr>
            </w:pPr>
          </w:p>
          <w:p w14:paraId="6DBED1D5" w14:textId="77777777" w:rsidR="00AE296B" w:rsidRPr="000F0298" w:rsidRDefault="00AE296B" w:rsidP="00870878">
            <w:pPr>
              <w:rPr>
                <w:rFonts w:eastAsia="Calibri"/>
              </w:rPr>
            </w:pPr>
          </w:p>
          <w:p w14:paraId="6DBED1D6" w14:textId="77777777" w:rsidR="008E211C" w:rsidRDefault="008E211C" w:rsidP="00870878">
            <w:pPr>
              <w:rPr>
                <w:rFonts w:eastAsia="Calibri"/>
              </w:rPr>
            </w:pPr>
          </w:p>
          <w:p w14:paraId="6DBED1D7" w14:textId="77777777" w:rsidR="00AE296B" w:rsidRPr="000F0298" w:rsidRDefault="00AE296B" w:rsidP="00870878">
            <w:pPr>
              <w:rPr>
                <w:rFonts w:eastAsia="Calibri"/>
              </w:rPr>
            </w:pPr>
            <w:r w:rsidRPr="000F0298">
              <w:rPr>
                <w:rFonts w:eastAsia="Calibri"/>
              </w:rPr>
              <w:t>By Hesley Admin</w:t>
            </w:r>
          </w:p>
        </w:tc>
      </w:tr>
      <w:tr w:rsidR="003A3062" w:rsidRPr="000F0298" w14:paraId="6DBED1F1" w14:textId="77777777" w:rsidTr="00864C19">
        <w:trPr>
          <w:trHeight w:val="3247"/>
        </w:trPr>
        <w:tc>
          <w:tcPr>
            <w:tcW w:w="962" w:type="pct"/>
            <w:shd w:val="clear" w:color="auto" w:fill="auto"/>
          </w:tcPr>
          <w:p w14:paraId="6DBED1D9" w14:textId="77777777" w:rsidR="00D32356" w:rsidRPr="000F0298" w:rsidRDefault="00D32356" w:rsidP="00870878">
            <w:pPr>
              <w:rPr>
                <w:rFonts w:eastAsia="Calibri"/>
              </w:rPr>
            </w:pPr>
            <w:r w:rsidRPr="000F0298">
              <w:rPr>
                <w:rFonts w:eastAsia="Calibri"/>
              </w:rPr>
              <w:t>Accident / collision during vehicular access to and egress from the site car park</w:t>
            </w:r>
            <w:r w:rsidR="00CC68E3" w:rsidRPr="000F0298">
              <w:rPr>
                <w:rFonts w:eastAsia="Calibri"/>
              </w:rPr>
              <w:t>s</w:t>
            </w:r>
          </w:p>
          <w:p w14:paraId="6DBED1DA" w14:textId="77777777" w:rsidR="00CC68E3" w:rsidRPr="000F0298" w:rsidRDefault="00CC68E3" w:rsidP="00870878">
            <w:pPr>
              <w:rPr>
                <w:rFonts w:eastAsia="Calibri"/>
              </w:rPr>
            </w:pPr>
          </w:p>
          <w:p w14:paraId="6DBED1DB" w14:textId="77777777" w:rsidR="00CC68E3" w:rsidRPr="000F0298" w:rsidRDefault="00CC68E3" w:rsidP="00870878">
            <w:pPr>
              <w:rPr>
                <w:rFonts w:eastAsia="Calibri"/>
              </w:rPr>
            </w:pPr>
          </w:p>
          <w:p w14:paraId="6DBED1DC" w14:textId="77777777" w:rsidR="00F96F09" w:rsidRPr="000F0298" w:rsidRDefault="00F96F09" w:rsidP="00870878">
            <w:pPr>
              <w:rPr>
                <w:rFonts w:eastAsia="Calibri"/>
              </w:rPr>
            </w:pPr>
          </w:p>
          <w:p w14:paraId="6DBED1DD" w14:textId="77777777" w:rsidR="00CC68E3" w:rsidRPr="000F0298" w:rsidRDefault="00CC68E3" w:rsidP="00870878">
            <w:pPr>
              <w:rPr>
                <w:rFonts w:eastAsia="Calibri"/>
              </w:rPr>
            </w:pPr>
          </w:p>
        </w:tc>
        <w:tc>
          <w:tcPr>
            <w:tcW w:w="438" w:type="pct"/>
            <w:shd w:val="clear" w:color="auto" w:fill="auto"/>
          </w:tcPr>
          <w:p w14:paraId="6DBED1DE" w14:textId="77777777" w:rsidR="00D32356" w:rsidRPr="000F0298" w:rsidRDefault="00D32356" w:rsidP="00870878">
            <w:pPr>
              <w:rPr>
                <w:rFonts w:eastAsia="Calibri"/>
              </w:rPr>
            </w:pPr>
            <w:r w:rsidRPr="000F0298">
              <w:rPr>
                <w:rFonts w:eastAsia="Calibri"/>
              </w:rPr>
              <w:t>Low</w:t>
            </w:r>
          </w:p>
          <w:p w14:paraId="6DBED1DF" w14:textId="77777777" w:rsidR="008C673E" w:rsidRPr="000F0298" w:rsidRDefault="008C673E" w:rsidP="00870878">
            <w:pPr>
              <w:rPr>
                <w:rFonts w:eastAsia="Calibri"/>
              </w:rPr>
            </w:pPr>
          </w:p>
          <w:p w14:paraId="6DBED1E0" w14:textId="77777777" w:rsidR="008C673E" w:rsidRPr="000F0298" w:rsidRDefault="008C673E" w:rsidP="00870878">
            <w:pPr>
              <w:rPr>
                <w:rFonts w:eastAsia="Calibri"/>
              </w:rPr>
            </w:pPr>
          </w:p>
          <w:p w14:paraId="6DBED1E1" w14:textId="77777777" w:rsidR="008C673E" w:rsidRPr="000F0298" w:rsidRDefault="008C673E" w:rsidP="00870878">
            <w:pPr>
              <w:rPr>
                <w:rFonts w:eastAsia="Calibri"/>
              </w:rPr>
            </w:pPr>
          </w:p>
          <w:p w14:paraId="6DBED1E2" w14:textId="77777777" w:rsidR="008C673E" w:rsidRPr="000F0298" w:rsidRDefault="008C673E" w:rsidP="00870878">
            <w:pPr>
              <w:rPr>
                <w:rFonts w:eastAsia="Calibri"/>
              </w:rPr>
            </w:pPr>
          </w:p>
          <w:p w14:paraId="6DBED1E3" w14:textId="77777777" w:rsidR="000E7D7A" w:rsidRPr="000F0298" w:rsidRDefault="000E7D7A" w:rsidP="00870878">
            <w:pPr>
              <w:rPr>
                <w:rFonts w:eastAsia="Calibri"/>
              </w:rPr>
            </w:pPr>
          </w:p>
        </w:tc>
        <w:tc>
          <w:tcPr>
            <w:tcW w:w="708" w:type="pct"/>
            <w:shd w:val="clear" w:color="auto" w:fill="auto"/>
          </w:tcPr>
          <w:p w14:paraId="6DBED1E4" w14:textId="77777777" w:rsidR="00D32356" w:rsidRPr="000F0298" w:rsidRDefault="00D32356" w:rsidP="00870878">
            <w:pPr>
              <w:rPr>
                <w:rFonts w:eastAsia="Calibri"/>
              </w:rPr>
            </w:pPr>
            <w:r w:rsidRPr="000F0298">
              <w:rPr>
                <w:rFonts w:eastAsia="Calibri"/>
              </w:rPr>
              <w:t>Vehicle occupants and pedestrians in parking area</w:t>
            </w:r>
            <w:r w:rsidR="00030E56" w:rsidRPr="000F0298">
              <w:rPr>
                <w:rFonts w:eastAsia="Calibri"/>
              </w:rPr>
              <w:t>s</w:t>
            </w:r>
          </w:p>
          <w:p w14:paraId="6DBED1E5" w14:textId="77777777" w:rsidR="008C673E" w:rsidRPr="000F0298" w:rsidRDefault="008C673E" w:rsidP="00870878">
            <w:pPr>
              <w:rPr>
                <w:rFonts w:eastAsia="Calibri"/>
              </w:rPr>
            </w:pPr>
          </w:p>
          <w:p w14:paraId="6DBED1E6" w14:textId="77777777" w:rsidR="008C673E" w:rsidRPr="000F0298" w:rsidRDefault="008C673E" w:rsidP="00870878">
            <w:pPr>
              <w:rPr>
                <w:rFonts w:eastAsia="Calibri"/>
              </w:rPr>
            </w:pPr>
          </w:p>
          <w:p w14:paraId="6DBED1E7" w14:textId="77777777" w:rsidR="008C673E" w:rsidRPr="000F0298" w:rsidRDefault="008C673E" w:rsidP="00870878">
            <w:pPr>
              <w:rPr>
                <w:rFonts w:eastAsia="Calibri"/>
              </w:rPr>
            </w:pPr>
          </w:p>
        </w:tc>
        <w:tc>
          <w:tcPr>
            <w:tcW w:w="2252" w:type="pct"/>
            <w:shd w:val="clear" w:color="auto" w:fill="auto"/>
          </w:tcPr>
          <w:p w14:paraId="6DBED1E8" w14:textId="77777777" w:rsidR="00D32356" w:rsidRPr="000F0298" w:rsidRDefault="002D6C2C" w:rsidP="00870878">
            <w:r w:rsidRPr="00870878">
              <w:t xml:space="preserve">Strict </w:t>
            </w:r>
            <w:r w:rsidR="00CF2F2F">
              <w:t>1</w:t>
            </w:r>
            <w:r w:rsidR="00D32356" w:rsidRPr="00870878">
              <w:t>5mph</w:t>
            </w:r>
            <w:r w:rsidR="00D32356" w:rsidRPr="000F0298">
              <w:t xml:space="preserve"> speed limit to be signposted and observed</w:t>
            </w:r>
          </w:p>
          <w:p w14:paraId="6DBED1E9" w14:textId="77777777" w:rsidR="00EB3EB1" w:rsidRPr="000F0298" w:rsidRDefault="00EB3EB1" w:rsidP="00870878">
            <w:r w:rsidRPr="000F0298">
              <w:t>Designated passing places on main drive</w:t>
            </w:r>
          </w:p>
          <w:p w14:paraId="6DBED1EA" w14:textId="77777777" w:rsidR="00D32356" w:rsidRPr="000F0298" w:rsidRDefault="00D32356" w:rsidP="00870878">
            <w:r w:rsidRPr="000F0298">
              <w:t>Adult supervision of Car Parking</w:t>
            </w:r>
          </w:p>
          <w:p w14:paraId="6DBED1EB" w14:textId="77777777" w:rsidR="00D32356" w:rsidRPr="000F0298" w:rsidRDefault="00D32356" w:rsidP="00870878">
            <w:r w:rsidRPr="000F0298">
              <w:t>All vehicles parked in designated areas</w:t>
            </w:r>
          </w:p>
          <w:p w14:paraId="6DBED1EC" w14:textId="77777777" w:rsidR="00D32356" w:rsidRPr="000F0298" w:rsidRDefault="00D32356" w:rsidP="00870878">
            <w:r w:rsidRPr="000F0298">
              <w:t>Pedestrians to be encouraged to vacate parking area quickly</w:t>
            </w:r>
            <w:r w:rsidR="00CC68E3" w:rsidRPr="000F0298">
              <w:t xml:space="preserve"> and use designated walkways</w:t>
            </w:r>
          </w:p>
          <w:p w14:paraId="6DBED1ED" w14:textId="77777777" w:rsidR="00D32356" w:rsidRPr="000F0298" w:rsidRDefault="00D32356" w:rsidP="00870878">
            <w:r w:rsidRPr="000F0298">
              <w:t>Strict one way system on site will be clearly signed</w:t>
            </w:r>
          </w:p>
          <w:p w14:paraId="6DBED1EE" w14:textId="77777777" w:rsidR="00740EDC" w:rsidRPr="000F0298" w:rsidRDefault="00740EDC" w:rsidP="00870878">
            <w:r w:rsidRPr="000F0298">
              <w:t>Vehicles leaving site during weekend to be escorted</w:t>
            </w:r>
          </w:p>
          <w:p w14:paraId="6DBED1EF" w14:textId="77777777" w:rsidR="00CC68E3" w:rsidRPr="000F0298" w:rsidRDefault="00D32356" w:rsidP="00870878">
            <w:r w:rsidRPr="000F0298">
              <w:t>Car Park personnel to wear high visibility</w:t>
            </w:r>
            <w:r w:rsidR="00864C19" w:rsidRPr="000F0298">
              <w:t xml:space="preserve"> </w:t>
            </w:r>
            <w:r w:rsidR="005B1811" w:rsidRPr="000F0298">
              <w:t>clothing</w:t>
            </w:r>
          </w:p>
        </w:tc>
        <w:tc>
          <w:tcPr>
            <w:tcW w:w="640" w:type="pct"/>
            <w:shd w:val="clear" w:color="auto" w:fill="auto"/>
          </w:tcPr>
          <w:p w14:paraId="6DBED1F0" w14:textId="77777777" w:rsidR="00740EDC" w:rsidRPr="000F0298" w:rsidRDefault="00740EDC" w:rsidP="00870878">
            <w:pPr>
              <w:rPr>
                <w:rFonts w:eastAsia="Calibri"/>
              </w:rPr>
            </w:pPr>
            <w:r w:rsidRPr="000F0298">
              <w:rPr>
                <w:rFonts w:eastAsia="Calibri"/>
              </w:rPr>
              <w:t>One way system in place</w:t>
            </w:r>
            <w:r w:rsidR="00131A74" w:rsidRPr="000F0298">
              <w:rPr>
                <w:rFonts w:eastAsia="Calibri"/>
              </w:rPr>
              <w:t>,</w:t>
            </w:r>
            <w:r w:rsidRPr="000F0298">
              <w:rPr>
                <w:rFonts w:eastAsia="Calibri"/>
              </w:rPr>
              <w:t xml:space="preserve"> once all coaches have left</w:t>
            </w:r>
            <w:r w:rsidR="00131A74" w:rsidRPr="000F0298">
              <w:rPr>
                <w:rFonts w:eastAsia="Calibri"/>
              </w:rPr>
              <w:t>,</w:t>
            </w:r>
            <w:r w:rsidRPr="000F0298">
              <w:rPr>
                <w:rFonts w:eastAsia="Calibri"/>
              </w:rPr>
              <w:t xml:space="preserve"> to be well signposted</w:t>
            </w:r>
          </w:p>
        </w:tc>
      </w:tr>
      <w:tr w:rsidR="008E5F71" w:rsidRPr="000F0298" w14:paraId="6DBED1FD" w14:textId="77777777" w:rsidTr="000243B3">
        <w:tc>
          <w:tcPr>
            <w:tcW w:w="962" w:type="pct"/>
            <w:shd w:val="clear" w:color="auto" w:fill="auto"/>
          </w:tcPr>
          <w:p w14:paraId="6DBED1F2" w14:textId="77777777" w:rsidR="008E5F71" w:rsidRPr="000F0298" w:rsidRDefault="008E5F71" w:rsidP="00870878">
            <w:pPr>
              <w:rPr>
                <w:rFonts w:eastAsia="Calibri"/>
              </w:rPr>
            </w:pPr>
            <w:r w:rsidRPr="000F0298">
              <w:rPr>
                <w:rFonts w:eastAsia="Calibri"/>
              </w:rPr>
              <w:t>Accidents during egress from coach drop of area</w:t>
            </w:r>
          </w:p>
        </w:tc>
        <w:tc>
          <w:tcPr>
            <w:tcW w:w="438" w:type="pct"/>
            <w:shd w:val="clear" w:color="auto" w:fill="auto"/>
          </w:tcPr>
          <w:p w14:paraId="6DBED1F3" w14:textId="77777777" w:rsidR="008E5F71" w:rsidRPr="000F0298" w:rsidRDefault="008E5F71" w:rsidP="00870878">
            <w:pPr>
              <w:rPr>
                <w:rFonts w:eastAsia="Calibri"/>
              </w:rPr>
            </w:pPr>
            <w:r w:rsidRPr="000F0298">
              <w:rPr>
                <w:rFonts w:eastAsia="Calibri"/>
              </w:rPr>
              <w:t>Medium</w:t>
            </w:r>
          </w:p>
        </w:tc>
        <w:tc>
          <w:tcPr>
            <w:tcW w:w="708" w:type="pct"/>
            <w:shd w:val="clear" w:color="auto" w:fill="auto"/>
          </w:tcPr>
          <w:p w14:paraId="6DBED1F4" w14:textId="261962B8" w:rsidR="00740EDC" w:rsidRPr="000F0298" w:rsidRDefault="00740EDC" w:rsidP="00870878">
            <w:pPr>
              <w:rPr>
                <w:rFonts w:eastAsia="Calibri"/>
              </w:rPr>
            </w:pPr>
            <w:r w:rsidRPr="000F0298">
              <w:rPr>
                <w:rFonts w:eastAsia="Calibri"/>
              </w:rPr>
              <w:t>Marshals in drop off area</w:t>
            </w:r>
          </w:p>
          <w:p w14:paraId="6DBED1F5" w14:textId="77777777" w:rsidR="008E5F71" w:rsidRPr="000F0298" w:rsidRDefault="008E5F71" w:rsidP="00870878">
            <w:pPr>
              <w:rPr>
                <w:rFonts w:eastAsia="Calibri"/>
              </w:rPr>
            </w:pPr>
            <w:r w:rsidRPr="000F0298">
              <w:rPr>
                <w:rFonts w:eastAsia="Calibri"/>
              </w:rPr>
              <w:t>Anyone accessing camping areas</w:t>
            </w:r>
            <w:r w:rsidR="00740EDC" w:rsidRPr="000F0298">
              <w:rPr>
                <w:rFonts w:eastAsia="Calibri"/>
              </w:rPr>
              <w:t xml:space="preserve"> from drop off area</w:t>
            </w:r>
          </w:p>
        </w:tc>
        <w:tc>
          <w:tcPr>
            <w:tcW w:w="2252" w:type="pct"/>
            <w:shd w:val="clear" w:color="auto" w:fill="auto"/>
          </w:tcPr>
          <w:p w14:paraId="6DBED1F6" w14:textId="20239292" w:rsidR="008E5F71" w:rsidRPr="000F0298" w:rsidRDefault="008E5F71" w:rsidP="00870878">
            <w:r w:rsidRPr="000F0298">
              <w:t xml:space="preserve">All marshals in drop of area to wear </w:t>
            </w:r>
            <w:r w:rsidR="00CD3704" w:rsidRPr="000F0298">
              <w:t xml:space="preserve">high visibility </w:t>
            </w:r>
            <w:r w:rsidRPr="000F0298">
              <w:t>vests</w:t>
            </w:r>
          </w:p>
          <w:p w14:paraId="6DBED1F7" w14:textId="77777777" w:rsidR="008E5F71" w:rsidRPr="000F0298" w:rsidRDefault="008E5F71" w:rsidP="00870878">
            <w:r w:rsidRPr="000F0298">
              <w:t xml:space="preserve">All persons disembarking from coaches should be directed to await instructions from marshals </w:t>
            </w:r>
          </w:p>
          <w:p w14:paraId="6DBED1F8" w14:textId="77777777" w:rsidR="008E5F71" w:rsidRPr="000F0298" w:rsidRDefault="008E5F71" w:rsidP="00870878">
            <w:r w:rsidRPr="000F0298">
              <w:t>Pathways to be marked</w:t>
            </w:r>
          </w:p>
          <w:p w14:paraId="6DBED1F9" w14:textId="77777777" w:rsidR="00740EDC" w:rsidRPr="000F0298" w:rsidRDefault="008E5F71" w:rsidP="00870878">
            <w:r w:rsidRPr="000F0298">
              <w:t>All coach movements to be under the direction of a marshal</w:t>
            </w:r>
          </w:p>
        </w:tc>
        <w:tc>
          <w:tcPr>
            <w:tcW w:w="640" w:type="pct"/>
            <w:shd w:val="clear" w:color="auto" w:fill="auto"/>
          </w:tcPr>
          <w:p w14:paraId="6DBED1FA" w14:textId="77777777" w:rsidR="008E5F71" w:rsidRPr="000F0298" w:rsidRDefault="008E5F71" w:rsidP="00870878">
            <w:r w:rsidRPr="000F0298">
              <w:t>Area to be well lit and signed</w:t>
            </w:r>
          </w:p>
          <w:p w14:paraId="6DBED1FB" w14:textId="77777777" w:rsidR="00740EDC" w:rsidRPr="000F0298" w:rsidRDefault="00740EDC" w:rsidP="00870878"/>
          <w:p w14:paraId="6DBED1FC" w14:textId="77777777" w:rsidR="00740EDC" w:rsidRPr="000F0298" w:rsidRDefault="00740EDC" w:rsidP="00870878"/>
        </w:tc>
      </w:tr>
    </w:tbl>
    <w:p w14:paraId="6DBED1FE" w14:textId="77777777" w:rsidR="00733D16" w:rsidRDefault="00733D16"/>
    <w:p w14:paraId="6DBED1FF" w14:textId="77777777" w:rsidR="00733D16" w:rsidRDefault="00733D16">
      <w:pPr>
        <w:spacing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6"/>
        <w:gridCol w:w="945"/>
        <w:gridCol w:w="1528"/>
        <w:gridCol w:w="4860"/>
        <w:gridCol w:w="1381"/>
      </w:tblGrid>
      <w:tr w:rsidR="00733D16" w:rsidRPr="00733D16" w14:paraId="6DBED205" w14:textId="77777777" w:rsidTr="00AA3FD2">
        <w:trPr>
          <w:trHeight w:val="308"/>
        </w:trPr>
        <w:tc>
          <w:tcPr>
            <w:tcW w:w="962" w:type="pct"/>
            <w:shd w:val="clear" w:color="auto" w:fill="auto"/>
          </w:tcPr>
          <w:p w14:paraId="6DBED200" w14:textId="77777777" w:rsidR="00733D16" w:rsidRPr="00733D16" w:rsidRDefault="00733D16" w:rsidP="00AA3FD2">
            <w:pPr>
              <w:rPr>
                <w:rFonts w:eastAsia="Calibri"/>
                <w:b/>
                <w:bCs/>
                <w:color w:val="7414DC"/>
              </w:rPr>
            </w:pPr>
            <w:r w:rsidRPr="00733D16">
              <w:rPr>
                <w:rFonts w:eastAsia="Calibri"/>
                <w:b/>
                <w:bCs/>
                <w:color w:val="7414DC"/>
              </w:rPr>
              <w:lastRenderedPageBreak/>
              <w:t>Potential Hazard</w:t>
            </w:r>
          </w:p>
        </w:tc>
        <w:tc>
          <w:tcPr>
            <w:tcW w:w="438" w:type="pct"/>
            <w:shd w:val="clear" w:color="auto" w:fill="auto"/>
          </w:tcPr>
          <w:p w14:paraId="6DBED201" w14:textId="77777777" w:rsidR="00733D16" w:rsidRPr="00733D16" w:rsidRDefault="00733D16" w:rsidP="00AA3FD2">
            <w:pPr>
              <w:rPr>
                <w:rFonts w:eastAsia="Calibri"/>
                <w:b/>
                <w:bCs/>
                <w:color w:val="7414DC"/>
              </w:rPr>
            </w:pPr>
            <w:r w:rsidRPr="00733D16">
              <w:rPr>
                <w:rFonts w:eastAsia="Calibri"/>
                <w:b/>
                <w:bCs/>
                <w:color w:val="7414DC"/>
              </w:rPr>
              <w:t>Risk Level</w:t>
            </w:r>
          </w:p>
        </w:tc>
        <w:tc>
          <w:tcPr>
            <w:tcW w:w="708" w:type="pct"/>
            <w:shd w:val="clear" w:color="auto" w:fill="auto"/>
          </w:tcPr>
          <w:p w14:paraId="6DBED202" w14:textId="77777777" w:rsidR="00733D16" w:rsidRPr="00733D16" w:rsidRDefault="00733D16" w:rsidP="00AA3FD2">
            <w:pPr>
              <w:rPr>
                <w:rFonts w:eastAsia="Calibri"/>
                <w:b/>
                <w:bCs/>
                <w:color w:val="7414DC"/>
              </w:rPr>
            </w:pPr>
            <w:r w:rsidRPr="00733D16">
              <w:rPr>
                <w:rFonts w:eastAsia="Calibri"/>
                <w:b/>
                <w:bCs/>
                <w:color w:val="7414DC"/>
              </w:rPr>
              <w:t>People at Risk</w:t>
            </w:r>
          </w:p>
        </w:tc>
        <w:tc>
          <w:tcPr>
            <w:tcW w:w="2252" w:type="pct"/>
            <w:shd w:val="clear" w:color="auto" w:fill="auto"/>
          </w:tcPr>
          <w:p w14:paraId="6DBED203" w14:textId="77777777" w:rsidR="00733D16" w:rsidRPr="00733D16" w:rsidRDefault="00733D16" w:rsidP="00AA3FD2">
            <w:pPr>
              <w:rPr>
                <w:rFonts w:eastAsia="Calibri"/>
                <w:b/>
                <w:bCs/>
                <w:color w:val="7414DC"/>
              </w:rPr>
            </w:pPr>
            <w:r w:rsidRPr="00733D16">
              <w:rPr>
                <w:rFonts w:eastAsia="Calibri"/>
                <w:b/>
                <w:bCs/>
                <w:color w:val="7414DC"/>
              </w:rPr>
              <w:t>Control Measures</w:t>
            </w:r>
          </w:p>
        </w:tc>
        <w:tc>
          <w:tcPr>
            <w:tcW w:w="640" w:type="pct"/>
            <w:shd w:val="clear" w:color="auto" w:fill="auto"/>
          </w:tcPr>
          <w:p w14:paraId="6DBED204" w14:textId="77777777" w:rsidR="00733D16" w:rsidRPr="00733D16" w:rsidRDefault="00733D16" w:rsidP="00AA3FD2">
            <w:pPr>
              <w:rPr>
                <w:rFonts w:eastAsia="Calibri"/>
                <w:b/>
                <w:bCs/>
                <w:color w:val="7414DC"/>
              </w:rPr>
            </w:pPr>
            <w:r w:rsidRPr="00733D16">
              <w:rPr>
                <w:rFonts w:eastAsia="Calibri"/>
                <w:b/>
                <w:bCs/>
                <w:color w:val="7414DC"/>
              </w:rPr>
              <w:t>Notes</w:t>
            </w:r>
          </w:p>
        </w:tc>
      </w:tr>
      <w:tr w:rsidR="003A3062" w:rsidRPr="000F0298" w14:paraId="6DBED20F" w14:textId="77777777" w:rsidTr="000243B3">
        <w:tc>
          <w:tcPr>
            <w:tcW w:w="962" w:type="pct"/>
            <w:shd w:val="clear" w:color="auto" w:fill="auto"/>
          </w:tcPr>
          <w:p w14:paraId="6DBED206" w14:textId="77777777" w:rsidR="00D32356" w:rsidRPr="000F0298" w:rsidRDefault="00D32356" w:rsidP="00870878">
            <w:pPr>
              <w:rPr>
                <w:rFonts w:eastAsia="Calibri"/>
              </w:rPr>
            </w:pPr>
            <w:r w:rsidRPr="000F0298">
              <w:rPr>
                <w:rFonts w:eastAsia="Calibri"/>
              </w:rPr>
              <w:t>Accident / collision during vehicular ac</w:t>
            </w:r>
            <w:r w:rsidR="00640093" w:rsidRPr="000F0298">
              <w:rPr>
                <w:rFonts w:eastAsia="Calibri"/>
              </w:rPr>
              <w:t>cess to and egress from the activi</w:t>
            </w:r>
            <w:r w:rsidR="00CC68E3" w:rsidRPr="000F0298">
              <w:rPr>
                <w:rFonts w:eastAsia="Calibri"/>
              </w:rPr>
              <w:t>t</w:t>
            </w:r>
            <w:r w:rsidR="00640093" w:rsidRPr="000F0298">
              <w:rPr>
                <w:rFonts w:eastAsia="Calibri"/>
              </w:rPr>
              <w:t>y and</w:t>
            </w:r>
            <w:r w:rsidRPr="000F0298">
              <w:rPr>
                <w:rFonts w:eastAsia="Calibri"/>
              </w:rPr>
              <w:t xml:space="preserve"> camping area</w:t>
            </w:r>
            <w:r w:rsidR="00640093" w:rsidRPr="000F0298">
              <w:rPr>
                <w:rFonts w:eastAsia="Calibri"/>
              </w:rPr>
              <w:t>s</w:t>
            </w:r>
          </w:p>
          <w:p w14:paraId="6DBED207" w14:textId="77777777" w:rsidR="0000726C" w:rsidRPr="000F0298" w:rsidRDefault="0000726C" w:rsidP="00870878">
            <w:pPr>
              <w:rPr>
                <w:rFonts w:eastAsia="Calibri"/>
              </w:rPr>
            </w:pPr>
          </w:p>
          <w:p w14:paraId="6DBED208" w14:textId="77777777" w:rsidR="0000726C" w:rsidRPr="000F0298" w:rsidRDefault="0000726C" w:rsidP="00870878">
            <w:pPr>
              <w:rPr>
                <w:rFonts w:eastAsia="Calibri"/>
              </w:rPr>
            </w:pPr>
          </w:p>
        </w:tc>
        <w:tc>
          <w:tcPr>
            <w:tcW w:w="438" w:type="pct"/>
            <w:shd w:val="clear" w:color="auto" w:fill="auto"/>
          </w:tcPr>
          <w:p w14:paraId="6DBED209" w14:textId="4D373842" w:rsidR="00D32356" w:rsidRPr="000F0298" w:rsidRDefault="0070244A" w:rsidP="00870878">
            <w:pPr>
              <w:rPr>
                <w:rFonts w:eastAsia="Calibri"/>
              </w:rPr>
            </w:pPr>
            <w:r>
              <w:rPr>
                <w:rFonts w:eastAsia="Calibri"/>
              </w:rPr>
              <w:t>Medium</w:t>
            </w:r>
          </w:p>
          <w:p w14:paraId="6DBED20A" w14:textId="77777777" w:rsidR="00F20854" w:rsidRPr="000F0298" w:rsidRDefault="00F20854" w:rsidP="00870878">
            <w:pPr>
              <w:rPr>
                <w:rFonts w:eastAsia="Calibri"/>
                <w:u w:val="single"/>
              </w:rPr>
            </w:pPr>
          </w:p>
        </w:tc>
        <w:tc>
          <w:tcPr>
            <w:tcW w:w="708" w:type="pct"/>
            <w:shd w:val="clear" w:color="auto" w:fill="auto"/>
          </w:tcPr>
          <w:p w14:paraId="6DBED20B" w14:textId="77777777" w:rsidR="00D32356" w:rsidRPr="000F0298" w:rsidRDefault="00D32356" w:rsidP="00870878">
            <w:pPr>
              <w:rPr>
                <w:rFonts w:eastAsia="Calibri"/>
              </w:rPr>
            </w:pPr>
            <w:r w:rsidRPr="000F0298">
              <w:rPr>
                <w:rFonts w:eastAsia="Calibri"/>
              </w:rPr>
              <w:t>Vehicle occupants and pedestrians in camping area</w:t>
            </w:r>
          </w:p>
        </w:tc>
        <w:tc>
          <w:tcPr>
            <w:tcW w:w="2252" w:type="pct"/>
            <w:shd w:val="clear" w:color="auto" w:fill="auto"/>
          </w:tcPr>
          <w:p w14:paraId="6DBED20C" w14:textId="63A7A6CB" w:rsidR="00D32356" w:rsidRDefault="00D32356" w:rsidP="00870878">
            <w:r w:rsidRPr="000F0298">
              <w:t xml:space="preserve">With the exception of </w:t>
            </w:r>
            <w:r w:rsidR="00AE296B" w:rsidRPr="000F0298">
              <w:t>any</w:t>
            </w:r>
            <w:r w:rsidRPr="000F0298">
              <w:t xml:space="preserve"> site service vehicle</w:t>
            </w:r>
            <w:r w:rsidR="00AE296B" w:rsidRPr="000F0298">
              <w:t>s</w:t>
            </w:r>
            <w:r w:rsidRPr="000F0298">
              <w:t xml:space="preserve">, the arrival of </w:t>
            </w:r>
            <w:r w:rsidR="00AE296B" w:rsidRPr="000F0298">
              <w:t>one day</w:t>
            </w:r>
            <w:r w:rsidRPr="000F0298">
              <w:t xml:space="preserve"> only activities and in the event of an emergency - strictly no moving vehicle to be allowed </w:t>
            </w:r>
            <w:r w:rsidRPr="00CF578C">
              <w:t>within the campsite</w:t>
            </w:r>
            <w:r w:rsidRPr="00870878">
              <w:t xml:space="preserve"> / ac</w:t>
            </w:r>
            <w:r w:rsidR="007741CD" w:rsidRPr="00870878">
              <w:t>tivity area from 4pm Friday to 3</w:t>
            </w:r>
            <w:r w:rsidRPr="00870878">
              <w:t xml:space="preserve">pm </w:t>
            </w:r>
            <w:r w:rsidR="00733D16">
              <w:t>Sun</w:t>
            </w:r>
            <w:r w:rsidR="00F92D17" w:rsidRPr="00870878">
              <w:t>day</w:t>
            </w:r>
            <w:r w:rsidR="00CA6CB4">
              <w:t xml:space="preserve"> (except Sunday morning which will be closely monitored and controlled)</w:t>
            </w:r>
          </w:p>
          <w:p w14:paraId="4C3ECF58" w14:textId="7D4CFC81" w:rsidR="00E86E25" w:rsidRPr="00870878" w:rsidRDefault="00CA6CB4" w:rsidP="00870878">
            <w:r>
              <w:t xml:space="preserve">On Sunday morning, vehicle access to sites will be </w:t>
            </w:r>
            <w:r w:rsidR="00E86E25">
              <w:t xml:space="preserve">during morning activities when there is lowest risk of Cubs being in the camping areas. This vehicle access will be limited to one vehicle per group. </w:t>
            </w:r>
            <w:r w:rsidR="00835C5A">
              <w:t xml:space="preserve">The vehicle access will be managed by the camp infrastructure team who will marshal vehicles around the site </w:t>
            </w:r>
            <w:r w:rsidR="0070244A">
              <w:t xml:space="preserve">to protect safety for all attendees as much as is possible. All vehicles </w:t>
            </w:r>
            <w:r w:rsidR="0070244A" w:rsidRPr="0070244A">
              <w:rPr>
                <w:b/>
                <w:bCs/>
                <w:u w:val="single"/>
              </w:rPr>
              <w:t>must</w:t>
            </w:r>
            <w:r w:rsidR="0070244A">
              <w:t xml:space="preserve"> strictly adhere to the 5mph speed limit. </w:t>
            </w:r>
          </w:p>
          <w:p w14:paraId="6DBED20D" w14:textId="39C7C20A" w:rsidR="001779ED" w:rsidRPr="000F0298" w:rsidRDefault="00D32356" w:rsidP="00870878">
            <w:r w:rsidRPr="000F0298">
              <w:t xml:space="preserve">All </w:t>
            </w:r>
            <w:proofErr w:type="gramStart"/>
            <w:r w:rsidRPr="000F0298">
              <w:t>leaders</w:t>
            </w:r>
            <w:proofErr w:type="gramEnd"/>
            <w:r w:rsidRPr="000F0298">
              <w:t xml:space="preserve"> vehicles to be parked in designated Car Parks</w:t>
            </w:r>
            <w:r w:rsidR="0070244A">
              <w:t xml:space="preserve"> at all times save for the above. </w:t>
            </w:r>
          </w:p>
        </w:tc>
        <w:tc>
          <w:tcPr>
            <w:tcW w:w="640" w:type="pct"/>
            <w:shd w:val="clear" w:color="auto" w:fill="auto"/>
          </w:tcPr>
          <w:p w14:paraId="6DBED20E" w14:textId="77777777" w:rsidR="00D32356" w:rsidRPr="000F0298" w:rsidRDefault="000243B3" w:rsidP="00870878">
            <w:pPr>
              <w:rPr>
                <w:rFonts w:eastAsia="Calibri"/>
              </w:rPr>
            </w:pPr>
            <w:r w:rsidRPr="000F0298">
              <w:t>Strict 5</w:t>
            </w:r>
            <w:r w:rsidR="00972B47" w:rsidRPr="000F0298">
              <w:t xml:space="preserve"> </w:t>
            </w:r>
            <w:r w:rsidRPr="000F0298">
              <w:t>mph speed limit to be signposted and observed</w:t>
            </w:r>
          </w:p>
        </w:tc>
      </w:tr>
      <w:tr w:rsidR="003A3062" w:rsidRPr="000F0298" w14:paraId="6DBED216" w14:textId="77777777" w:rsidTr="000243B3">
        <w:tc>
          <w:tcPr>
            <w:tcW w:w="962" w:type="pct"/>
            <w:shd w:val="clear" w:color="auto" w:fill="auto"/>
          </w:tcPr>
          <w:p w14:paraId="6DBED210" w14:textId="77777777" w:rsidR="00D32356" w:rsidRPr="000F0298" w:rsidRDefault="00D32356" w:rsidP="00870878">
            <w:pPr>
              <w:rPr>
                <w:rFonts w:eastAsia="Calibri"/>
              </w:rPr>
            </w:pPr>
            <w:r w:rsidRPr="000F0298">
              <w:rPr>
                <w:rFonts w:eastAsia="Calibri"/>
              </w:rPr>
              <w:t>Slips, Trips and falls due to uneven ground</w:t>
            </w:r>
          </w:p>
        </w:tc>
        <w:tc>
          <w:tcPr>
            <w:tcW w:w="438" w:type="pct"/>
            <w:shd w:val="clear" w:color="auto" w:fill="auto"/>
          </w:tcPr>
          <w:p w14:paraId="6DBED211" w14:textId="77777777" w:rsidR="00D32356" w:rsidRPr="000F0298" w:rsidRDefault="00D32356" w:rsidP="00870878">
            <w:pPr>
              <w:rPr>
                <w:rFonts w:eastAsia="Calibri"/>
              </w:rPr>
            </w:pPr>
            <w:r w:rsidRPr="000F0298">
              <w:rPr>
                <w:rFonts w:eastAsia="Calibri"/>
              </w:rPr>
              <w:t>High</w:t>
            </w:r>
          </w:p>
        </w:tc>
        <w:tc>
          <w:tcPr>
            <w:tcW w:w="708" w:type="pct"/>
            <w:shd w:val="clear" w:color="auto" w:fill="auto"/>
          </w:tcPr>
          <w:p w14:paraId="6DBED212" w14:textId="77777777" w:rsidR="00D32356" w:rsidRPr="000F0298" w:rsidRDefault="00D32356" w:rsidP="00870878">
            <w:pPr>
              <w:rPr>
                <w:rFonts w:eastAsia="Calibri"/>
              </w:rPr>
            </w:pPr>
            <w:r w:rsidRPr="000F0298">
              <w:rPr>
                <w:rFonts w:eastAsia="Calibri"/>
              </w:rPr>
              <w:t>Anybody on site</w:t>
            </w:r>
          </w:p>
        </w:tc>
        <w:tc>
          <w:tcPr>
            <w:tcW w:w="2252" w:type="pct"/>
            <w:shd w:val="clear" w:color="auto" w:fill="auto"/>
          </w:tcPr>
          <w:p w14:paraId="6DBED213" w14:textId="77777777" w:rsidR="00D32356" w:rsidRPr="000F0298" w:rsidRDefault="00D32356" w:rsidP="00870878">
            <w:r w:rsidRPr="000F0298">
              <w:t>All campers and visitors to be warned of the hazard and informed of the danger of running</w:t>
            </w:r>
          </w:p>
          <w:p w14:paraId="6DBED214" w14:textId="77777777" w:rsidR="00D32356" w:rsidRPr="000F0298" w:rsidRDefault="00D32356" w:rsidP="00870878">
            <w:r w:rsidRPr="000F0298">
              <w:t>Games and activity areas to be carefully selected</w:t>
            </w:r>
          </w:p>
        </w:tc>
        <w:tc>
          <w:tcPr>
            <w:tcW w:w="640" w:type="pct"/>
            <w:shd w:val="clear" w:color="auto" w:fill="auto"/>
          </w:tcPr>
          <w:p w14:paraId="6DBED215" w14:textId="77777777" w:rsidR="000E7D7A" w:rsidRPr="000F0298" w:rsidRDefault="00D32356" w:rsidP="00870878">
            <w:pPr>
              <w:rPr>
                <w:rFonts w:eastAsia="Calibri"/>
              </w:rPr>
            </w:pPr>
            <w:r w:rsidRPr="000F0298">
              <w:rPr>
                <w:rFonts w:eastAsia="Calibri"/>
              </w:rPr>
              <w:t>To be briefed</w:t>
            </w:r>
            <w:r w:rsidR="005B3EDF" w:rsidRPr="000F0298">
              <w:rPr>
                <w:rFonts w:eastAsia="Calibri"/>
              </w:rPr>
              <w:t xml:space="preserve"> by </w:t>
            </w:r>
            <w:r w:rsidR="00AE296B" w:rsidRPr="000F0298">
              <w:rPr>
                <w:rFonts w:eastAsia="Calibri"/>
              </w:rPr>
              <w:t>Team/ S</w:t>
            </w:r>
            <w:r w:rsidR="005B3EDF" w:rsidRPr="000F0298">
              <w:rPr>
                <w:rFonts w:eastAsia="Calibri"/>
              </w:rPr>
              <w:t>ection Leaders</w:t>
            </w:r>
          </w:p>
        </w:tc>
      </w:tr>
      <w:tr w:rsidR="003A3062" w:rsidRPr="000F0298" w14:paraId="6DBED21F" w14:textId="77777777" w:rsidTr="000243B3">
        <w:tc>
          <w:tcPr>
            <w:tcW w:w="962" w:type="pct"/>
            <w:shd w:val="clear" w:color="auto" w:fill="auto"/>
          </w:tcPr>
          <w:p w14:paraId="6DBED217" w14:textId="77777777" w:rsidR="00D32356" w:rsidRPr="000F0298" w:rsidRDefault="00D32356" w:rsidP="00CF578C">
            <w:pPr>
              <w:rPr>
                <w:rFonts w:eastAsia="Calibri"/>
              </w:rPr>
            </w:pPr>
            <w:r w:rsidRPr="000F0298">
              <w:rPr>
                <w:rFonts w:eastAsia="Calibri"/>
              </w:rPr>
              <w:t>Slips, trips and falls or collisions when playing casual games</w:t>
            </w:r>
          </w:p>
        </w:tc>
        <w:tc>
          <w:tcPr>
            <w:tcW w:w="438" w:type="pct"/>
            <w:shd w:val="clear" w:color="auto" w:fill="auto"/>
          </w:tcPr>
          <w:p w14:paraId="6DBED218" w14:textId="77777777" w:rsidR="00D32356" w:rsidRPr="000F0298" w:rsidRDefault="00D32356" w:rsidP="00870878">
            <w:pPr>
              <w:rPr>
                <w:rFonts w:eastAsia="Calibri"/>
              </w:rPr>
            </w:pPr>
            <w:r w:rsidRPr="000F0298">
              <w:rPr>
                <w:rFonts w:eastAsia="Calibri"/>
              </w:rPr>
              <w:t>Medium</w:t>
            </w:r>
          </w:p>
        </w:tc>
        <w:tc>
          <w:tcPr>
            <w:tcW w:w="708" w:type="pct"/>
            <w:shd w:val="clear" w:color="auto" w:fill="auto"/>
          </w:tcPr>
          <w:p w14:paraId="6DBED219" w14:textId="77777777" w:rsidR="00D32356" w:rsidRPr="000F0298" w:rsidRDefault="00D32356" w:rsidP="00870878">
            <w:pPr>
              <w:rPr>
                <w:rFonts w:eastAsia="Calibri"/>
              </w:rPr>
            </w:pPr>
            <w:r w:rsidRPr="000F0298">
              <w:rPr>
                <w:rFonts w:eastAsia="Calibri"/>
              </w:rPr>
              <w:t>Anybody on site</w:t>
            </w:r>
          </w:p>
        </w:tc>
        <w:tc>
          <w:tcPr>
            <w:tcW w:w="2252" w:type="pct"/>
            <w:shd w:val="clear" w:color="auto" w:fill="auto"/>
          </w:tcPr>
          <w:p w14:paraId="6DBED21A" w14:textId="77777777" w:rsidR="00D32356" w:rsidRPr="000F0298" w:rsidRDefault="00D32356" w:rsidP="00870878">
            <w:r w:rsidRPr="000F0298">
              <w:t>Game area to be controlled</w:t>
            </w:r>
          </w:p>
          <w:p w14:paraId="6DBED21B" w14:textId="77777777" w:rsidR="00D32356" w:rsidRPr="000F0298" w:rsidRDefault="00D32356" w:rsidP="00870878">
            <w:r w:rsidRPr="000F0298">
              <w:t>Games to be su</w:t>
            </w:r>
            <w:r w:rsidR="00CF578C">
              <w:t>pervised by a non-</w:t>
            </w:r>
            <w:r w:rsidRPr="000F0298">
              <w:t>playing adult or young leader</w:t>
            </w:r>
          </w:p>
          <w:p w14:paraId="00EA70B0" w14:textId="77777777" w:rsidR="00D32356" w:rsidRDefault="00D32356" w:rsidP="00CF578C">
            <w:r w:rsidRPr="000F0298">
              <w:t>Adults to be wary of trying to play like young people</w:t>
            </w:r>
            <w:r w:rsidR="00CF578C">
              <w:t>.</w:t>
            </w:r>
          </w:p>
          <w:p w14:paraId="6DBED21C" w14:textId="5FE2E2C8" w:rsidR="0070244A" w:rsidRPr="000F0298" w:rsidRDefault="0070244A" w:rsidP="00CF578C">
            <w:r>
              <w:t>Adults to be aware</w:t>
            </w:r>
            <w:r w:rsidR="00860A24">
              <w:t xml:space="preserve"> of the risk of </w:t>
            </w:r>
            <w:r>
              <w:t xml:space="preserve">accidents </w:t>
            </w:r>
            <w:r w:rsidR="00F97836">
              <w:t xml:space="preserve">likely </w:t>
            </w:r>
            <w:r>
              <w:t xml:space="preserve">to occur during ‘free’ </w:t>
            </w:r>
            <w:r w:rsidR="00860A24">
              <w:t>time or with improvised acti</w:t>
            </w:r>
            <w:r w:rsidR="00F97836">
              <w:t xml:space="preserve">vities (rather than the planned activities) and to ensure there is regular monitoring of these games and of all attendees during these times. </w:t>
            </w:r>
          </w:p>
        </w:tc>
        <w:tc>
          <w:tcPr>
            <w:tcW w:w="640" w:type="pct"/>
            <w:shd w:val="clear" w:color="auto" w:fill="auto"/>
          </w:tcPr>
          <w:p w14:paraId="6DBED21D" w14:textId="77777777" w:rsidR="00AE296B" w:rsidRPr="000F0298" w:rsidRDefault="00AE296B" w:rsidP="00870878">
            <w:pPr>
              <w:rPr>
                <w:rFonts w:eastAsia="Calibri"/>
              </w:rPr>
            </w:pPr>
            <w:r w:rsidRPr="000F0298">
              <w:rPr>
                <w:rFonts w:eastAsia="Calibri"/>
              </w:rPr>
              <w:t>To be briefed by Team/ Section Leaders</w:t>
            </w:r>
          </w:p>
          <w:p w14:paraId="6DBED21E" w14:textId="77777777" w:rsidR="000E7D7A" w:rsidRPr="000F0298" w:rsidRDefault="000E7D7A" w:rsidP="00870878">
            <w:pPr>
              <w:rPr>
                <w:rFonts w:eastAsia="Calibri"/>
              </w:rPr>
            </w:pPr>
          </w:p>
        </w:tc>
      </w:tr>
      <w:tr w:rsidR="003A3062" w:rsidRPr="000F0298" w14:paraId="6DBED22D" w14:textId="77777777" w:rsidTr="000243B3">
        <w:tc>
          <w:tcPr>
            <w:tcW w:w="962" w:type="pct"/>
            <w:shd w:val="clear" w:color="auto" w:fill="auto"/>
          </w:tcPr>
          <w:p w14:paraId="6DBED220" w14:textId="77777777" w:rsidR="007E2F89" w:rsidRPr="000F0298" w:rsidRDefault="00D32356" w:rsidP="00CF578C">
            <w:pPr>
              <w:rPr>
                <w:rFonts w:eastAsia="Calibri"/>
              </w:rPr>
            </w:pPr>
            <w:r w:rsidRPr="000F0298">
              <w:rPr>
                <w:rFonts w:eastAsia="Calibri"/>
              </w:rPr>
              <w:t>Accidents during activities</w:t>
            </w:r>
          </w:p>
        </w:tc>
        <w:tc>
          <w:tcPr>
            <w:tcW w:w="438" w:type="pct"/>
            <w:shd w:val="clear" w:color="auto" w:fill="auto"/>
          </w:tcPr>
          <w:p w14:paraId="6DBED221" w14:textId="77777777" w:rsidR="00D364C1" w:rsidRPr="000F0298" w:rsidRDefault="00D32356" w:rsidP="00870878">
            <w:pPr>
              <w:rPr>
                <w:rFonts w:eastAsia="Calibri"/>
              </w:rPr>
            </w:pPr>
            <w:r w:rsidRPr="000F0298">
              <w:rPr>
                <w:rFonts w:eastAsia="Calibri"/>
              </w:rPr>
              <w:t>High</w:t>
            </w:r>
          </w:p>
        </w:tc>
        <w:tc>
          <w:tcPr>
            <w:tcW w:w="708" w:type="pct"/>
            <w:shd w:val="clear" w:color="auto" w:fill="auto"/>
          </w:tcPr>
          <w:p w14:paraId="6DBED222" w14:textId="77777777" w:rsidR="00D32356" w:rsidRPr="000F0298" w:rsidRDefault="00D32356" w:rsidP="00870878">
            <w:pPr>
              <w:rPr>
                <w:rFonts w:eastAsia="Calibri"/>
              </w:rPr>
            </w:pPr>
            <w:r w:rsidRPr="000F0298">
              <w:rPr>
                <w:rFonts w:eastAsia="Calibri"/>
              </w:rPr>
              <w:t>Anybody taking part in activities</w:t>
            </w:r>
          </w:p>
        </w:tc>
        <w:tc>
          <w:tcPr>
            <w:tcW w:w="2252" w:type="pct"/>
            <w:shd w:val="clear" w:color="auto" w:fill="auto"/>
          </w:tcPr>
          <w:p w14:paraId="6DBED223" w14:textId="77777777" w:rsidR="00D32356" w:rsidRPr="000F0298" w:rsidRDefault="00D32356" w:rsidP="00870878">
            <w:r w:rsidRPr="000F0298">
              <w:t xml:space="preserve">All activities conducted in accordance with </w:t>
            </w:r>
            <w:r w:rsidR="000E7D7A" w:rsidRPr="000F0298">
              <w:t>The Scout Association Policy Organisation and Rules</w:t>
            </w:r>
          </w:p>
          <w:p w14:paraId="6DBED224" w14:textId="77777777" w:rsidR="00D32356" w:rsidRPr="000F0298" w:rsidRDefault="00D32356" w:rsidP="00870878">
            <w:r w:rsidRPr="000F0298">
              <w:t>Individual risk assessment to be produced for each activity</w:t>
            </w:r>
          </w:p>
          <w:p w14:paraId="6DBED225" w14:textId="77777777" w:rsidR="00D32356" w:rsidRPr="000F0298" w:rsidRDefault="00D32356" w:rsidP="00870878">
            <w:r w:rsidRPr="000F0298">
              <w:t xml:space="preserve">Adequate adult supervision to be in place for all </w:t>
            </w:r>
            <w:r w:rsidRPr="000F0298">
              <w:lastRenderedPageBreak/>
              <w:t>activities</w:t>
            </w:r>
          </w:p>
          <w:p w14:paraId="6DBED226" w14:textId="77777777" w:rsidR="00D32356" w:rsidRPr="000F0298" w:rsidRDefault="00D32356" w:rsidP="00870878">
            <w:r w:rsidRPr="000F0298">
              <w:t>Special consideration given to suspending certain activities in bad weather</w:t>
            </w:r>
          </w:p>
          <w:p w14:paraId="6DBED227" w14:textId="77777777" w:rsidR="00D32356" w:rsidRPr="000F0298" w:rsidRDefault="00D32356" w:rsidP="00870878">
            <w:r w:rsidRPr="000F0298">
              <w:t>Qualification of external operators to be checked</w:t>
            </w:r>
          </w:p>
          <w:p w14:paraId="6DBED228" w14:textId="77777777" w:rsidR="00D32356" w:rsidRPr="000F0298" w:rsidRDefault="00D32356" w:rsidP="00870878">
            <w:r w:rsidRPr="000F0298">
              <w:t>All leaders operating activities to understand first aid facilities</w:t>
            </w:r>
          </w:p>
          <w:p w14:paraId="6DBED229" w14:textId="77777777" w:rsidR="00D32356" w:rsidRPr="000F0298" w:rsidRDefault="00D32356" w:rsidP="00870878">
            <w:r w:rsidRPr="000F0298">
              <w:t>‘Leader in charge’ identified for each activity</w:t>
            </w:r>
          </w:p>
        </w:tc>
        <w:tc>
          <w:tcPr>
            <w:tcW w:w="640" w:type="pct"/>
            <w:shd w:val="clear" w:color="auto" w:fill="auto"/>
          </w:tcPr>
          <w:p w14:paraId="6DBED22A" w14:textId="77777777" w:rsidR="00D32356" w:rsidRPr="000F0298" w:rsidRDefault="00983458" w:rsidP="00870878">
            <w:pPr>
              <w:rPr>
                <w:rFonts w:eastAsia="Calibri"/>
              </w:rPr>
            </w:pPr>
            <w:r w:rsidRPr="000F0298">
              <w:rPr>
                <w:rFonts w:eastAsia="Calibri"/>
              </w:rPr>
              <w:lastRenderedPageBreak/>
              <w:t xml:space="preserve">Activities team to check all external provider  qualifications </w:t>
            </w:r>
            <w:r w:rsidRPr="000F0298">
              <w:rPr>
                <w:rFonts w:eastAsia="Calibri"/>
              </w:rPr>
              <w:lastRenderedPageBreak/>
              <w:t>and risk assessments</w:t>
            </w:r>
          </w:p>
          <w:p w14:paraId="6DBED22B" w14:textId="77777777" w:rsidR="00D364C1" w:rsidRPr="000F0298" w:rsidRDefault="00D364C1" w:rsidP="00870878">
            <w:pPr>
              <w:rPr>
                <w:rFonts w:eastAsia="Calibri"/>
              </w:rPr>
            </w:pPr>
          </w:p>
          <w:p w14:paraId="6DBED22C" w14:textId="77777777" w:rsidR="00983458" w:rsidRPr="000F0298" w:rsidRDefault="00640093" w:rsidP="00870878">
            <w:pPr>
              <w:rPr>
                <w:rFonts w:eastAsia="Calibri"/>
              </w:rPr>
            </w:pPr>
            <w:r w:rsidRPr="000F0298">
              <w:rPr>
                <w:rFonts w:eastAsia="Calibri"/>
              </w:rPr>
              <w:t>Suspension of activities to be agreed with Activity Manager</w:t>
            </w:r>
          </w:p>
        </w:tc>
      </w:tr>
      <w:tr w:rsidR="003A3062" w:rsidRPr="000F0298" w14:paraId="6DBED234" w14:textId="77777777" w:rsidTr="000243B3">
        <w:tc>
          <w:tcPr>
            <w:tcW w:w="962" w:type="pct"/>
            <w:shd w:val="clear" w:color="auto" w:fill="auto"/>
          </w:tcPr>
          <w:p w14:paraId="6DBED22E" w14:textId="77777777" w:rsidR="00D32356" w:rsidRPr="000F0298" w:rsidRDefault="00D32356" w:rsidP="00870878">
            <w:pPr>
              <w:rPr>
                <w:rFonts w:eastAsia="Calibri"/>
              </w:rPr>
            </w:pPr>
            <w:r w:rsidRPr="000F0298">
              <w:rPr>
                <w:rFonts w:eastAsia="Calibri"/>
              </w:rPr>
              <w:lastRenderedPageBreak/>
              <w:t>Injury due to carrying heavy loads</w:t>
            </w:r>
          </w:p>
        </w:tc>
        <w:tc>
          <w:tcPr>
            <w:tcW w:w="438" w:type="pct"/>
            <w:shd w:val="clear" w:color="auto" w:fill="auto"/>
          </w:tcPr>
          <w:p w14:paraId="6DBED22F" w14:textId="77777777" w:rsidR="00D32356" w:rsidRPr="000F0298" w:rsidRDefault="00D32356" w:rsidP="00870878">
            <w:pPr>
              <w:rPr>
                <w:rFonts w:eastAsia="Calibri"/>
              </w:rPr>
            </w:pPr>
            <w:r w:rsidRPr="000F0298">
              <w:rPr>
                <w:rFonts w:eastAsia="Calibri"/>
              </w:rPr>
              <w:t>Low</w:t>
            </w:r>
          </w:p>
        </w:tc>
        <w:tc>
          <w:tcPr>
            <w:tcW w:w="708" w:type="pct"/>
            <w:shd w:val="clear" w:color="auto" w:fill="auto"/>
          </w:tcPr>
          <w:p w14:paraId="6DBED230" w14:textId="77777777" w:rsidR="00D32356" w:rsidRPr="000F0298" w:rsidRDefault="00D32356" w:rsidP="00870878">
            <w:pPr>
              <w:rPr>
                <w:rFonts w:eastAsia="Calibri"/>
              </w:rPr>
            </w:pPr>
            <w:r w:rsidRPr="000F0298">
              <w:rPr>
                <w:rFonts w:eastAsia="Calibri"/>
              </w:rPr>
              <w:t>Anybody but particularly leaders</w:t>
            </w:r>
          </w:p>
        </w:tc>
        <w:tc>
          <w:tcPr>
            <w:tcW w:w="2252" w:type="pct"/>
            <w:shd w:val="clear" w:color="auto" w:fill="auto"/>
          </w:tcPr>
          <w:p w14:paraId="6DBED231" w14:textId="77777777" w:rsidR="00D32356" w:rsidRPr="000F0298" w:rsidRDefault="00D32356" w:rsidP="00870878">
            <w:r w:rsidRPr="000F0298">
              <w:t>Ask for help and / or use trolleys when available</w:t>
            </w:r>
          </w:p>
          <w:p w14:paraId="6DBED232" w14:textId="1A7FBA37" w:rsidR="00F97836" w:rsidRPr="000F0298" w:rsidRDefault="00D32356" w:rsidP="00870878">
            <w:r w:rsidRPr="000F0298">
              <w:t>Share the loa</w:t>
            </w:r>
            <w:r w:rsidR="001853CA">
              <w:t>d</w:t>
            </w:r>
          </w:p>
        </w:tc>
        <w:tc>
          <w:tcPr>
            <w:tcW w:w="640" w:type="pct"/>
            <w:shd w:val="clear" w:color="auto" w:fill="auto"/>
          </w:tcPr>
          <w:p w14:paraId="6DBED233" w14:textId="77777777" w:rsidR="00D32356" w:rsidRPr="000F0298" w:rsidRDefault="00D32356" w:rsidP="00870878">
            <w:pPr>
              <w:rPr>
                <w:rFonts w:eastAsia="Calibri"/>
              </w:rPr>
            </w:pPr>
          </w:p>
        </w:tc>
      </w:tr>
    </w:tbl>
    <w:p w14:paraId="6DBED235" w14:textId="77777777" w:rsidR="00CF578C" w:rsidRDefault="00CF578C">
      <w:pPr>
        <w:spacing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6"/>
        <w:gridCol w:w="945"/>
        <w:gridCol w:w="1528"/>
        <w:gridCol w:w="4860"/>
        <w:gridCol w:w="1381"/>
      </w:tblGrid>
      <w:tr w:rsidR="00733D16" w:rsidRPr="00733D16" w14:paraId="6DBED23B" w14:textId="77777777" w:rsidTr="00AA3FD2">
        <w:trPr>
          <w:trHeight w:val="308"/>
        </w:trPr>
        <w:tc>
          <w:tcPr>
            <w:tcW w:w="962" w:type="pct"/>
            <w:shd w:val="clear" w:color="auto" w:fill="auto"/>
          </w:tcPr>
          <w:p w14:paraId="6DBED236" w14:textId="77777777" w:rsidR="00733D16" w:rsidRPr="00733D16" w:rsidRDefault="00733D16" w:rsidP="00AA3FD2">
            <w:pPr>
              <w:rPr>
                <w:rFonts w:eastAsia="Calibri"/>
                <w:b/>
                <w:bCs/>
                <w:color w:val="7414DC"/>
              </w:rPr>
            </w:pPr>
            <w:r w:rsidRPr="00733D16">
              <w:rPr>
                <w:rFonts w:eastAsia="Calibri"/>
                <w:b/>
                <w:bCs/>
                <w:color w:val="7414DC"/>
              </w:rPr>
              <w:lastRenderedPageBreak/>
              <w:t>Potential Hazard</w:t>
            </w:r>
          </w:p>
        </w:tc>
        <w:tc>
          <w:tcPr>
            <w:tcW w:w="438" w:type="pct"/>
            <w:shd w:val="clear" w:color="auto" w:fill="auto"/>
          </w:tcPr>
          <w:p w14:paraId="6DBED237" w14:textId="77777777" w:rsidR="00733D16" w:rsidRPr="00733D16" w:rsidRDefault="00733D16" w:rsidP="00AA3FD2">
            <w:pPr>
              <w:rPr>
                <w:rFonts w:eastAsia="Calibri"/>
                <w:b/>
                <w:bCs/>
                <w:color w:val="7414DC"/>
              </w:rPr>
            </w:pPr>
            <w:r w:rsidRPr="00733D16">
              <w:rPr>
                <w:rFonts w:eastAsia="Calibri"/>
                <w:b/>
                <w:bCs/>
                <w:color w:val="7414DC"/>
              </w:rPr>
              <w:t>Risk Level</w:t>
            </w:r>
          </w:p>
        </w:tc>
        <w:tc>
          <w:tcPr>
            <w:tcW w:w="708" w:type="pct"/>
            <w:shd w:val="clear" w:color="auto" w:fill="auto"/>
          </w:tcPr>
          <w:p w14:paraId="6DBED238" w14:textId="77777777" w:rsidR="00733D16" w:rsidRPr="00733D16" w:rsidRDefault="00733D16" w:rsidP="00AA3FD2">
            <w:pPr>
              <w:rPr>
                <w:rFonts w:eastAsia="Calibri"/>
                <w:b/>
                <w:bCs/>
                <w:color w:val="7414DC"/>
              </w:rPr>
            </w:pPr>
            <w:r w:rsidRPr="00733D16">
              <w:rPr>
                <w:rFonts w:eastAsia="Calibri"/>
                <w:b/>
                <w:bCs/>
                <w:color w:val="7414DC"/>
              </w:rPr>
              <w:t>People at Risk</w:t>
            </w:r>
          </w:p>
        </w:tc>
        <w:tc>
          <w:tcPr>
            <w:tcW w:w="2252" w:type="pct"/>
            <w:shd w:val="clear" w:color="auto" w:fill="auto"/>
          </w:tcPr>
          <w:p w14:paraId="6DBED239" w14:textId="77777777" w:rsidR="00733D16" w:rsidRPr="00733D16" w:rsidRDefault="00733D16" w:rsidP="00AA3FD2">
            <w:pPr>
              <w:rPr>
                <w:rFonts w:eastAsia="Calibri"/>
                <w:b/>
                <w:bCs/>
                <w:color w:val="7414DC"/>
              </w:rPr>
            </w:pPr>
            <w:r w:rsidRPr="00733D16">
              <w:rPr>
                <w:rFonts w:eastAsia="Calibri"/>
                <w:b/>
                <w:bCs/>
                <w:color w:val="7414DC"/>
              </w:rPr>
              <w:t>Control Measures</w:t>
            </w:r>
          </w:p>
        </w:tc>
        <w:tc>
          <w:tcPr>
            <w:tcW w:w="640" w:type="pct"/>
            <w:shd w:val="clear" w:color="auto" w:fill="auto"/>
          </w:tcPr>
          <w:p w14:paraId="6DBED23A" w14:textId="77777777" w:rsidR="00733D16" w:rsidRPr="00733D16" w:rsidRDefault="00733D16" w:rsidP="00AA3FD2">
            <w:pPr>
              <w:rPr>
                <w:rFonts w:eastAsia="Calibri"/>
                <w:b/>
                <w:bCs/>
                <w:color w:val="7414DC"/>
              </w:rPr>
            </w:pPr>
            <w:r w:rsidRPr="00733D16">
              <w:rPr>
                <w:rFonts w:eastAsia="Calibri"/>
                <w:b/>
                <w:bCs/>
                <w:color w:val="7414DC"/>
              </w:rPr>
              <w:t>Notes</w:t>
            </w:r>
          </w:p>
        </w:tc>
      </w:tr>
      <w:tr w:rsidR="003A3062" w:rsidRPr="000F0298" w14:paraId="6DBED241" w14:textId="77777777" w:rsidTr="000243B3">
        <w:tc>
          <w:tcPr>
            <w:tcW w:w="962" w:type="pct"/>
            <w:shd w:val="clear" w:color="auto" w:fill="auto"/>
          </w:tcPr>
          <w:p w14:paraId="6DBED23C" w14:textId="77777777" w:rsidR="00D32356" w:rsidRPr="000F0298" w:rsidRDefault="00D32356" w:rsidP="00870878">
            <w:pPr>
              <w:rPr>
                <w:rFonts w:eastAsia="Calibri"/>
              </w:rPr>
            </w:pPr>
            <w:r w:rsidRPr="000F0298">
              <w:rPr>
                <w:rFonts w:eastAsia="Calibri"/>
              </w:rPr>
              <w:t>Injury due to playing with sticks and /or stones</w:t>
            </w:r>
          </w:p>
        </w:tc>
        <w:tc>
          <w:tcPr>
            <w:tcW w:w="438" w:type="pct"/>
            <w:shd w:val="clear" w:color="auto" w:fill="auto"/>
          </w:tcPr>
          <w:p w14:paraId="6DBED23D" w14:textId="77777777" w:rsidR="00D32356" w:rsidRPr="000F0298" w:rsidRDefault="00D32356" w:rsidP="00870878">
            <w:pPr>
              <w:rPr>
                <w:rFonts w:eastAsia="Calibri"/>
              </w:rPr>
            </w:pPr>
            <w:r w:rsidRPr="000F0298">
              <w:rPr>
                <w:rFonts w:eastAsia="Calibri"/>
              </w:rPr>
              <w:t>High</w:t>
            </w:r>
          </w:p>
        </w:tc>
        <w:tc>
          <w:tcPr>
            <w:tcW w:w="708" w:type="pct"/>
            <w:shd w:val="clear" w:color="auto" w:fill="auto"/>
          </w:tcPr>
          <w:p w14:paraId="6DBED23E" w14:textId="77777777" w:rsidR="00D32356" w:rsidRPr="000F0298" w:rsidRDefault="00D32356" w:rsidP="00870878">
            <w:pPr>
              <w:rPr>
                <w:rFonts w:eastAsia="Calibri"/>
              </w:rPr>
            </w:pPr>
            <w:r w:rsidRPr="000F0298">
              <w:rPr>
                <w:rFonts w:eastAsia="Calibri"/>
              </w:rPr>
              <w:t>Young people</w:t>
            </w:r>
          </w:p>
        </w:tc>
        <w:tc>
          <w:tcPr>
            <w:tcW w:w="2252" w:type="pct"/>
            <w:shd w:val="clear" w:color="auto" w:fill="auto"/>
          </w:tcPr>
          <w:p w14:paraId="6DBED23F" w14:textId="77777777" w:rsidR="00D32356" w:rsidRPr="000F0298" w:rsidRDefault="00CF578C" w:rsidP="00870878">
            <w:r>
              <w:t>Playing with s</w:t>
            </w:r>
            <w:r w:rsidR="00D32356" w:rsidRPr="000F0298">
              <w:t>ticks and the throwing of stones to be strongly discouraged by all leaders</w:t>
            </w:r>
          </w:p>
        </w:tc>
        <w:tc>
          <w:tcPr>
            <w:tcW w:w="640" w:type="pct"/>
            <w:shd w:val="clear" w:color="auto" w:fill="auto"/>
          </w:tcPr>
          <w:p w14:paraId="6DBED240" w14:textId="77777777" w:rsidR="00D32356" w:rsidRPr="000F0298" w:rsidRDefault="005B3EDF" w:rsidP="00870878">
            <w:pPr>
              <w:rPr>
                <w:rFonts w:eastAsia="Calibri"/>
              </w:rPr>
            </w:pPr>
            <w:r w:rsidRPr="000F0298">
              <w:rPr>
                <w:rFonts w:eastAsia="Calibri"/>
              </w:rPr>
              <w:t>To be briefed by section Leaders</w:t>
            </w:r>
          </w:p>
        </w:tc>
      </w:tr>
      <w:tr w:rsidR="00255967" w:rsidRPr="000F0298" w14:paraId="505B2034" w14:textId="77777777" w:rsidTr="008C1C7C">
        <w:tc>
          <w:tcPr>
            <w:tcW w:w="962" w:type="pct"/>
            <w:shd w:val="clear" w:color="auto" w:fill="auto"/>
          </w:tcPr>
          <w:p w14:paraId="3C1AD148" w14:textId="2A0AED86" w:rsidR="00255967" w:rsidRPr="000F0298" w:rsidRDefault="00255967" w:rsidP="008C1C7C">
            <w:pPr>
              <w:rPr>
                <w:rFonts w:eastAsia="Calibri"/>
              </w:rPr>
            </w:pPr>
            <w:r w:rsidRPr="000F0298">
              <w:rPr>
                <w:rFonts w:eastAsia="Calibri"/>
              </w:rPr>
              <w:t xml:space="preserve">Injury due to tripping </w:t>
            </w:r>
            <w:r>
              <w:rPr>
                <w:rFonts w:eastAsia="Calibri"/>
              </w:rPr>
              <w:t>generally</w:t>
            </w:r>
          </w:p>
          <w:p w14:paraId="6BDB9C9B" w14:textId="77777777" w:rsidR="00255967" w:rsidRPr="000F0298" w:rsidRDefault="00255967" w:rsidP="008C1C7C">
            <w:pPr>
              <w:rPr>
                <w:rFonts w:eastAsia="Calibri"/>
              </w:rPr>
            </w:pPr>
          </w:p>
          <w:p w14:paraId="6313E443" w14:textId="77777777" w:rsidR="00255967" w:rsidRPr="000F0298" w:rsidRDefault="00255967" w:rsidP="008C1C7C">
            <w:pPr>
              <w:rPr>
                <w:rFonts w:eastAsia="Calibri"/>
              </w:rPr>
            </w:pPr>
          </w:p>
        </w:tc>
        <w:tc>
          <w:tcPr>
            <w:tcW w:w="438" w:type="pct"/>
            <w:shd w:val="clear" w:color="auto" w:fill="auto"/>
          </w:tcPr>
          <w:p w14:paraId="0D28C538" w14:textId="77777777" w:rsidR="00255967" w:rsidRPr="000F0298" w:rsidRDefault="00255967" w:rsidP="008C1C7C">
            <w:pPr>
              <w:rPr>
                <w:rFonts w:eastAsia="Calibri"/>
              </w:rPr>
            </w:pPr>
            <w:r w:rsidRPr="000F0298">
              <w:rPr>
                <w:rFonts w:eastAsia="Calibri"/>
              </w:rPr>
              <w:t>Medium</w:t>
            </w:r>
          </w:p>
          <w:p w14:paraId="7022B7E1" w14:textId="77777777" w:rsidR="00255967" w:rsidRPr="000F0298" w:rsidRDefault="00255967" w:rsidP="008C1C7C">
            <w:pPr>
              <w:rPr>
                <w:rFonts w:eastAsia="Calibri"/>
              </w:rPr>
            </w:pPr>
          </w:p>
          <w:p w14:paraId="7EF517F7" w14:textId="77777777" w:rsidR="00255967" w:rsidRPr="000F0298" w:rsidRDefault="00255967" w:rsidP="008C1C7C">
            <w:pPr>
              <w:rPr>
                <w:rFonts w:eastAsia="Calibri"/>
              </w:rPr>
            </w:pPr>
          </w:p>
        </w:tc>
        <w:tc>
          <w:tcPr>
            <w:tcW w:w="708" w:type="pct"/>
            <w:shd w:val="clear" w:color="auto" w:fill="auto"/>
          </w:tcPr>
          <w:p w14:paraId="1BA547DB" w14:textId="77777777" w:rsidR="00255967" w:rsidRPr="000F0298" w:rsidRDefault="00255967" w:rsidP="008C1C7C">
            <w:pPr>
              <w:rPr>
                <w:rFonts w:eastAsia="Calibri"/>
              </w:rPr>
            </w:pPr>
            <w:r w:rsidRPr="000F0298">
              <w:rPr>
                <w:rFonts w:eastAsia="Calibri"/>
              </w:rPr>
              <w:t>Anybody but mainly young people</w:t>
            </w:r>
          </w:p>
          <w:p w14:paraId="2EC27068" w14:textId="77777777" w:rsidR="00255967" w:rsidRPr="000F0298" w:rsidRDefault="00255967" w:rsidP="008C1C7C">
            <w:pPr>
              <w:rPr>
                <w:rFonts w:eastAsia="Calibri"/>
              </w:rPr>
            </w:pPr>
          </w:p>
        </w:tc>
        <w:tc>
          <w:tcPr>
            <w:tcW w:w="2252" w:type="pct"/>
            <w:shd w:val="clear" w:color="auto" w:fill="auto"/>
          </w:tcPr>
          <w:p w14:paraId="7C05B9B4" w14:textId="0D47C3EA" w:rsidR="00255967" w:rsidRPr="000F0298" w:rsidRDefault="00255967" w:rsidP="008C1C7C">
            <w:r>
              <w:t xml:space="preserve">Some areas around the campsite have uneven ground or paths, rubble, tree roots, or (in the event of wet weather) may be muddy or </w:t>
            </w:r>
            <w:proofErr w:type="spellStart"/>
            <w:r>
              <w:t>slippy</w:t>
            </w:r>
            <w:proofErr w:type="spellEnd"/>
          </w:p>
          <w:p w14:paraId="02B22B73" w14:textId="3AEBEF10" w:rsidR="00255967" w:rsidRDefault="00255967" w:rsidP="008C1C7C">
            <w:r w:rsidRPr="000F0298">
              <w:t xml:space="preserve">Give advice to all </w:t>
            </w:r>
            <w:r>
              <w:t>attendees</w:t>
            </w:r>
            <w:r w:rsidRPr="000F0298">
              <w:t xml:space="preserve"> of the danger</w:t>
            </w:r>
            <w:r>
              <w:t>s</w:t>
            </w:r>
          </w:p>
          <w:p w14:paraId="08399467" w14:textId="33FAAA29" w:rsidR="00255967" w:rsidRPr="000F0298" w:rsidRDefault="00255967" w:rsidP="008C1C7C">
            <w:r>
              <w:t>All attendees to be advised to</w:t>
            </w:r>
            <w:r w:rsidR="00DF1EA6">
              <w:t xml:space="preserve"> keep a look out for any hazards and to</w:t>
            </w:r>
            <w:r>
              <w:t xml:space="preserve"> walk whilst travelling around the campsite (unless for a specific activity which will have a separate risk assessment)</w:t>
            </w:r>
            <w:r w:rsidR="00DF1EA6">
              <w:t xml:space="preserve">, </w:t>
            </w:r>
            <w:r>
              <w:t>not run etc</w:t>
            </w:r>
          </w:p>
          <w:p w14:paraId="03183CF1" w14:textId="660BC968" w:rsidR="00255967" w:rsidRPr="000F0298" w:rsidRDefault="00DF1EA6" w:rsidP="008C1C7C">
            <w:r>
              <w:t xml:space="preserve">Any </w:t>
            </w:r>
            <w:r w:rsidR="00E42067">
              <w:t xml:space="preserve">specific </w:t>
            </w:r>
            <w:r>
              <w:t xml:space="preserve">noticeable hazards or dangers </w:t>
            </w:r>
            <w:r w:rsidR="00E42067">
              <w:t xml:space="preserve">which pose significant risk should be identified and roped off as appropriate </w:t>
            </w:r>
          </w:p>
        </w:tc>
        <w:tc>
          <w:tcPr>
            <w:tcW w:w="640" w:type="pct"/>
            <w:shd w:val="clear" w:color="auto" w:fill="auto"/>
          </w:tcPr>
          <w:p w14:paraId="53E697D1" w14:textId="77777777" w:rsidR="00255967" w:rsidRPr="000F0298" w:rsidRDefault="00255967" w:rsidP="008C1C7C">
            <w:pPr>
              <w:rPr>
                <w:rFonts w:eastAsia="Calibri"/>
              </w:rPr>
            </w:pPr>
            <w:r w:rsidRPr="000F0298">
              <w:rPr>
                <w:rFonts w:eastAsia="Calibri"/>
              </w:rPr>
              <w:t>To be briefed by section Leaders</w:t>
            </w:r>
          </w:p>
        </w:tc>
      </w:tr>
      <w:tr w:rsidR="003A3062" w:rsidRPr="000F0298" w14:paraId="6DBED250" w14:textId="77777777" w:rsidTr="000243B3">
        <w:tc>
          <w:tcPr>
            <w:tcW w:w="962" w:type="pct"/>
            <w:shd w:val="clear" w:color="auto" w:fill="auto"/>
          </w:tcPr>
          <w:p w14:paraId="6DBED242" w14:textId="77777777" w:rsidR="00D32356" w:rsidRPr="000F0298" w:rsidRDefault="00D32356" w:rsidP="00870878">
            <w:pPr>
              <w:rPr>
                <w:rFonts w:eastAsia="Calibri"/>
              </w:rPr>
            </w:pPr>
            <w:r w:rsidRPr="000F0298">
              <w:rPr>
                <w:rFonts w:eastAsia="Calibri"/>
              </w:rPr>
              <w:t>Injury due to tripping over guy lines and pegs</w:t>
            </w:r>
          </w:p>
          <w:p w14:paraId="6DBED243" w14:textId="77777777" w:rsidR="00640093" w:rsidRPr="000F0298" w:rsidRDefault="00640093" w:rsidP="00870878">
            <w:pPr>
              <w:rPr>
                <w:rFonts w:eastAsia="Calibri"/>
              </w:rPr>
            </w:pPr>
          </w:p>
          <w:p w14:paraId="6DBED244" w14:textId="77777777" w:rsidR="00640093" w:rsidRPr="000F0298" w:rsidRDefault="00640093" w:rsidP="00870878">
            <w:pPr>
              <w:rPr>
                <w:rFonts w:eastAsia="Calibri"/>
              </w:rPr>
            </w:pPr>
          </w:p>
        </w:tc>
        <w:tc>
          <w:tcPr>
            <w:tcW w:w="438" w:type="pct"/>
            <w:shd w:val="clear" w:color="auto" w:fill="auto"/>
          </w:tcPr>
          <w:p w14:paraId="6DBED245" w14:textId="77777777" w:rsidR="00D32356" w:rsidRPr="000F0298" w:rsidRDefault="00D32356" w:rsidP="00870878">
            <w:pPr>
              <w:rPr>
                <w:rFonts w:eastAsia="Calibri"/>
              </w:rPr>
            </w:pPr>
            <w:r w:rsidRPr="000F0298">
              <w:rPr>
                <w:rFonts w:eastAsia="Calibri"/>
              </w:rPr>
              <w:t>Medium</w:t>
            </w:r>
          </w:p>
          <w:p w14:paraId="6DBED246" w14:textId="77777777" w:rsidR="00CC68E3" w:rsidRPr="000F0298" w:rsidRDefault="00CC68E3" w:rsidP="00870878">
            <w:pPr>
              <w:rPr>
                <w:rFonts w:eastAsia="Calibri"/>
              </w:rPr>
            </w:pPr>
          </w:p>
          <w:p w14:paraId="6DBED247" w14:textId="77777777" w:rsidR="00CC68E3" w:rsidRPr="000F0298" w:rsidRDefault="00CC68E3" w:rsidP="00870878">
            <w:pPr>
              <w:rPr>
                <w:rFonts w:eastAsia="Calibri"/>
              </w:rPr>
            </w:pPr>
          </w:p>
        </w:tc>
        <w:tc>
          <w:tcPr>
            <w:tcW w:w="708" w:type="pct"/>
            <w:shd w:val="clear" w:color="auto" w:fill="auto"/>
          </w:tcPr>
          <w:p w14:paraId="6DBED248" w14:textId="77777777" w:rsidR="00D32356" w:rsidRPr="000F0298" w:rsidRDefault="00D32356" w:rsidP="00870878">
            <w:pPr>
              <w:rPr>
                <w:rFonts w:eastAsia="Calibri"/>
              </w:rPr>
            </w:pPr>
            <w:r w:rsidRPr="000F0298">
              <w:rPr>
                <w:rFonts w:eastAsia="Calibri"/>
              </w:rPr>
              <w:t>Anybody but mainly young people</w:t>
            </w:r>
          </w:p>
          <w:p w14:paraId="6DBED249" w14:textId="77777777" w:rsidR="008C673E" w:rsidRPr="000F0298" w:rsidRDefault="008C673E" w:rsidP="00870878">
            <w:pPr>
              <w:rPr>
                <w:rFonts w:eastAsia="Calibri"/>
              </w:rPr>
            </w:pPr>
          </w:p>
        </w:tc>
        <w:tc>
          <w:tcPr>
            <w:tcW w:w="2252" w:type="pct"/>
            <w:shd w:val="clear" w:color="auto" w:fill="auto"/>
          </w:tcPr>
          <w:p w14:paraId="6DBED24A" w14:textId="77777777" w:rsidR="00D32356" w:rsidRPr="000F0298" w:rsidRDefault="00D32356" w:rsidP="00870878">
            <w:r w:rsidRPr="000F0298">
              <w:t>Large metal pegs on marquees to be fenced/taped off and marked with high visibility tape</w:t>
            </w:r>
          </w:p>
          <w:p w14:paraId="6DBED24B" w14:textId="0F6A2C8D" w:rsidR="00D32356" w:rsidRPr="000F0298" w:rsidRDefault="00D32356" w:rsidP="00870878">
            <w:r w:rsidRPr="000F0298">
              <w:t>Consider taping off other areas between tents</w:t>
            </w:r>
            <w:r w:rsidR="001853CA">
              <w:t xml:space="preserve"> if required </w:t>
            </w:r>
          </w:p>
          <w:p w14:paraId="6DBED24C" w14:textId="773BDB1C" w:rsidR="00D32356" w:rsidRDefault="00D32356" w:rsidP="00870878">
            <w:r w:rsidRPr="000F0298">
              <w:t>Give advice to all young people of the danger</w:t>
            </w:r>
          </w:p>
          <w:p w14:paraId="4E51C2B9" w14:textId="78DA0664" w:rsidR="001853CA" w:rsidRPr="000F0298" w:rsidRDefault="001853CA" w:rsidP="00870878">
            <w:r>
              <w:t xml:space="preserve">All attendees to be advised to walk in camping areas or around tents / marquees (not </w:t>
            </w:r>
            <w:r w:rsidR="003F52A1">
              <w:t>run etc)</w:t>
            </w:r>
          </w:p>
          <w:p w14:paraId="6DBED24D" w14:textId="77777777" w:rsidR="00D32356" w:rsidRPr="000F0298" w:rsidRDefault="00D32356" w:rsidP="00870878">
            <w:r w:rsidRPr="000F0298">
              <w:t>Ban games etc that involve running between tents</w:t>
            </w:r>
          </w:p>
          <w:p w14:paraId="6DBED24E" w14:textId="77777777" w:rsidR="00D32356" w:rsidRPr="000F0298" w:rsidRDefault="00D32356" w:rsidP="00870878">
            <w:r w:rsidRPr="000F0298">
              <w:t>Tents to be suitably spaced</w:t>
            </w:r>
          </w:p>
        </w:tc>
        <w:tc>
          <w:tcPr>
            <w:tcW w:w="640" w:type="pct"/>
            <w:shd w:val="clear" w:color="auto" w:fill="auto"/>
          </w:tcPr>
          <w:p w14:paraId="6DBED24F" w14:textId="77777777" w:rsidR="00D32356" w:rsidRPr="000F0298" w:rsidRDefault="005B3EDF" w:rsidP="00870878">
            <w:pPr>
              <w:rPr>
                <w:rFonts w:eastAsia="Calibri"/>
              </w:rPr>
            </w:pPr>
            <w:r w:rsidRPr="000F0298">
              <w:rPr>
                <w:rFonts w:eastAsia="Calibri"/>
              </w:rPr>
              <w:t>To be briefed by section Leaders</w:t>
            </w:r>
          </w:p>
        </w:tc>
      </w:tr>
      <w:tr w:rsidR="003A3062" w:rsidRPr="000F0298" w14:paraId="6DBED258" w14:textId="77777777" w:rsidTr="000243B3">
        <w:tc>
          <w:tcPr>
            <w:tcW w:w="962" w:type="pct"/>
            <w:shd w:val="clear" w:color="auto" w:fill="auto"/>
          </w:tcPr>
          <w:p w14:paraId="6DBED251" w14:textId="77777777" w:rsidR="00D32356" w:rsidRPr="000F0298" w:rsidRDefault="00CF578C" w:rsidP="00870878">
            <w:pPr>
              <w:rPr>
                <w:rFonts w:eastAsia="Calibri"/>
              </w:rPr>
            </w:pPr>
            <w:r>
              <w:rPr>
                <w:rFonts w:eastAsia="Calibri"/>
              </w:rPr>
              <w:t>Injury from climbing gates</w:t>
            </w:r>
            <w:r w:rsidR="00D32356" w:rsidRPr="000F0298">
              <w:rPr>
                <w:rFonts w:eastAsia="Calibri"/>
              </w:rPr>
              <w:t>, fences and hedges</w:t>
            </w:r>
          </w:p>
        </w:tc>
        <w:tc>
          <w:tcPr>
            <w:tcW w:w="438" w:type="pct"/>
            <w:shd w:val="clear" w:color="auto" w:fill="auto"/>
          </w:tcPr>
          <w:p w14:paraId="6DBED252" w14:textId="77777777" w:rsidR="00D32356" w:rsidRPr="000F0298" w:rsidRDefault="00D32356" w:rsidP="00870878">
            <w:pPr>
              <w:rPr>
                <w:rFonts w:eastAsia="Calibri"/>
              </w:rPr>
            </w:pPr>
            <w:r w:rsidRPr="000F0298">
              <w:rPr>
                <w:rFonts w:eastAsia="Calibri"/>
              </w:rPr>
              <w:t>Low</w:t>
            </w:r>
          </w:p>
        </w:tc>
        <w:tc>
          <w:tcPr>
            <w:tcW w:w="708" w:type="pct"/>
            <w:shd w:val="clear" w:color="auto" w:fill="auto"/>
          </w:tcPr>
          <w:p w14:paraId="6DBED253" w14:textId="77777777" w:rsidR="00D32356" w:rsidRPr="000F0298" w:rsidRDefault="00D32356" w:rsidP="00870878">
            <w:pPr>
              <w:rPr>
                <w:rFonts w:eastAsia="Calibri"/>
              </w:rPr>
            </w:pPr>
            <w:r w:rsidRPr="000F0298">
              <w:rPr>
                <w:rFonts w:eastAsia="Calibri"/>
              </w:rPr>
              <w:t>Anybody but mainly young people</w:t>
            </w:r>
          </w:p>
        </w:tc>
        <w:tc>
          <w:tcPr>
            <w:tcW w:w="2252" w:type="pct"/>
            <w:shd w:val="clear" w:color="auto" w:fill="auto"/>
          </w:tcPr>
          <w:p w14:paraId="6DBED254" w14:textId="5F341493" w:rsidR="00D32356" w:rsidRPr="000F0298" w:rsidRDefault="00D32356" w:rsidP="00870878">
            <w:r w:rsidRPr="000F0298">
              <w:t>All young people to be briefed that:</w:t>
            </w:r>
          </w:p>
          <w:p w14:paraId="6DBED255" w14:textId="77777777" w:rsidR="00D32356" w:rsidRPr="000F0298" w:rsidRDefault="00D32356" w:rsidP="00870878">
            <w:r w:rsidRPr="000F0298">
              <w:t>Wood areas</w:t>
            </w:r>
            <w:r w:rsidR="00B571E9" w:rsidRPr="000F0298">
              <w:t xml:space="preserve"> on left side of drive</w:t>
            </w:r>
            <w:r w:rsidRPr="000F0298">
              <w:t xml:space="preserve"> are out of bounds</w:t>
            </w:r>
          </w:p>
          <w:p w14:paraId="6DBED256" w14:textId="77777777" w:rsidR="00D32356" w:rsidRPr="000F0298" w:rsidRDefault="00D32356" w:rsidP="00870878">
            <w:r w:rsidRPr="000F0298">
              <w:t>Gates and fences must not be climbed</w:t>
            </w:r>
          </w:p>
        </w:tc>
        <w:tc>
          <w:tcPr>
            <w:tcW w:w="640" w:type="pct"/>
            <w:shd w:val="clear" w:color="auto" w:fill="auto"/>
          </w:tcPr>
          <w:p w14:paraId="6DBED257" w14:textId="77777777" w:rsidR="00D32356" w:rsidRPr="000F0298" w:rsidRDefault="00983458" w:rsidP="00870878">
            <w:pPr>
              <w:rPr>
                <w:rFonts w:eastAsia="Calibri"/>
              </w:rPr>
            </w:pPr>
            <w:r w:rsidRPr="000F0298">
              <w:rPr>
                <w:rFonts w:eastAsia="Calibri"/>
              </w:rPr>
              <w:t>To be briefed by Team/ Section Leaders</w:t>
            </w:r>
          </w:p>
        </w:tc>
      </w:tr>
      <w:tr w:rsidR="005B1811" w:rsidRPr="000F0298" w14:paraId="6DBED260" w14:textId="77777777" w:rsidTr="000243B3">
        <w:tc>
          <w:tcPr>
            <w:tcW w:w="962" w:type="pct"/>
            <w:shd w:val="clear" w:color="auto" w:fill="auto"/>
          </w:tcPr>
          <w:p w14:paraId="6DBED259" w14:textId="77777777" w:rsidR="005B1811" w:rsidRPr="000F0298" w:rsidRDefault="005B1811" w:rsidP="00870878">
            <w:pPr>
              <w:rPr>
                <w:rFonts w:eastAsia="Calibri"/>
              </w:rPr>
            </w:pPr>
            <w:r w:rsidRPr="000F0298">
              <w:rPr>
                <w:rFonts w:eastAsia="Calibri"/>
              </w:rPr>
              <w:t>Cuts and contamination to feet</w:t>
            </w:r>
          </w:p>
        </w:tc>
        <w:tc>
          <w:tcPr>
            <w:tcW w:w="438" w:type="pct"/>
            <w:shd w:val="clear" w:color="auto" w:fill="auto"/>
          </w:tcPr>
          <w:p w14:paraId="6DBED25A" w14:textId="77777777" w:rsidR="005B1811" w:rsidRPr="000F0298" w:rsidRDefault="005B1811" w:rsidP="00870878">
            <w:pPr>
              <w:rPr>
                <w:rFonts w:eastAsia="Calibri"/>
              </w:rPr>
            </w:pPr>
            <w:r w:rsidRPr="000F0298">
              <w:rPr>
                <w:rFonts w:eastAsia="Calibri"/>
              </w:rPr>
              <w:t>Low</w:t>
            </w:r>
          </w:p>
        </w:tc>
        <w:tc>
          <w:tcPr>
            <w:tcW w:w="708" w:type="pct"/>
            <w:shd w:val="clear" w:color="auto" w:fill="auto"/>
          </w:tcPr>
          <w:p w14:paraId="6DBED25B" w14:textId="77777777" w:rsidR="005B1811" w:rsidRPr="000F0298" w:rsidRDefault="005B1811" w:rsidP="00870878">
            <w:pPr>
              <w:rPr>
                <w:rFonts w:eastAsia="Calibri"/>
              </w:rPr>
            </w:pPr>
            <w:r w:rsidRPr="000F0298">
              <w:rPr>
                <w:rFonts w:eastAsia="Calibri"/>
              </w:rPr>
              <w:t>Anybody on site</w:t>
            </w:r>
          </w:p>
        </w:tc>
        <w:tc>
          <w:tcPr>
            <w:tcW w:w="2252" w:type="pct"/>
            <w:shd w:val="clear" w:color="auto" w:fill="auto"/>
          </w:tcPr>
          <w:p w14:paraId="6DBED25C" w14:textId="77777777" w:rsidR="005B1811" w:rsidRPr="000F0298" w:rsidRDefault="005B1811" w:rsidP="00870878">
            <w:r w:rsidRPr="000F0298">
              <w:t>Suitable footwear to be used at all times</w:t>
            </w:r>
          </w:p>
          <w:p w14:paraId="6DBED25D" w14:textId="4616E76F" w:rsidR="005B1811" w:rsidRPr="000F0298" w:rsidRDefault="00CF578C" w:rsidP="00870878">
            <w:r>
              <w:t xml:space="preserve">No bare feet / </w:t>
            </w:r>
            <w:r w:rsidR="003F52A1">
              <w:t>s</w:t>
            </w:r>
            <w:r>
              <w:t>ocks</w:t>
            </w:r>
            <w:r w:rsidR="005B1811" w:rsidRPr="000F0298">
              <w:t xml:space="preserve"> on general camp site</w:t>
            </w:r>
          </w:p>
          <w:p w14:paraId="6DBED25E" w14:textId="77777777" w:rsidR="005B1811" w:rsidRPr="000F0298" w:rsidRDefault="005B1811" w:rsidP="00870878">
            <w:r w:rsidRPr="000F0298">
              <w:t>If an activity requires bare feet then the risk must be assessed and control mechanisms put in place to prevent injury</w:t>
            </w:r>
          </w:p>
        </w:tc>
        <w:tc>
          <w:tcPr>
            <w:tcW w:w="640" w:type="pct"/>
            <w:shd w:val="clear" w:color="auto" w:fill="auto"/>
          </w:tcPr>
          <w:p w14:paraId="6DBED25F" w14:textId="77777777" w:rsidR="005B1811" w:rsidRPr="000F0298" w:rsidRDefault="005B1811" w:rsidP="00870878">
            <w:pPr>
              <w:rPr>
                <w:rFonts w:eastAsia="Calibri"/>
              </w:rPr>
            </w:pPr>
            <w:r w:rsidRPr="000F0298">
              <w:rPr>
                <w:rFonts w:eastAsia="Calibri"/>
              </w:rPr>
              <w:t>To be briefed by Team/ Activity and Section Leaders</w:t>
            </w:r>
          </w:p>
        </w:tc>
      </w:tr>
      <w:tr w:rsidR="003A3062" w:rsidRPr="000F0298" w14:paraId="6DBED26B" w14:textId="77777777" w:rsidTr="000243B3">
        <w:tc>
          <w:tcPr>
            <w:tcW w:w="962" w:type="pct"/>
            <w:shd w:val="clear" w:color="auto" w:fill="auto"/>
          </w:tcPr>
          <w:p w14:paraId="6DBED261" w14:textId="77777777" w:rsidR="004B5E40" w:rsidRPr="000F0298" w:rsidRDefault="00D32356" w:rsidP="00870878">
            <w:pPr>
              <w:rPr>
                <w:rFonts w:eastAsia="Calibri"/>
              </w:rPr>
            </w:pPr>
            <w:r w:rsidRPr="000F0298">
              <w:rPr>
                <w:rFonts w:eastAsia="Calibri"/>
              </w:rPr>
              <w:t>Potential food poisoning</w:t>
            </w:r>
          </w:p>
          <w:p w14:paraId="6DBED262" w14:textId="77777777" w:rsidR="004B5E40" w:rsidRPr="000F0298" w:rsidRDefault="004B5E40" w:rsidP="00870878">
            <w:pPr>
              <w:rPr>
                <w:rFonts w:eastAsia="Calibri"/>
              </w:rPr>
            </w:pPr>
          </w:p>
          <w:p w14:paraId="6DBED263" w14:textId="77777777" w:rsidR="004B5E40" w:rsidRPr="000F0298" w:rsidRDefault="004B5E40" w:rsidP="00870878">
            <w:pPr>
              <w:rPr>
                <w:rFonts w:eastAsia="Calibri"/>
              </w:rPr>
            </w:pPr>
          </w:p>
        </w:tc>
        <w:tc>
          <w:tcPr>
            <w:tcW w:w="438" w:type="pct"/>
            <w:shd w:val="clear" w:color="auto" w:fill="auto"/>
          </w:tcPr>
          <w:p w14:paraId="6DBED264" w14:textId="77777777" w:rsidR="00D32356" w:rsidRPr="000F0298" w:rsidRDefault="00D32356" w:rsidP="00870878">
            <w:pPr>
              <w:rPr>
                <w:rFonts w:eastAsia="Calibri"/>
              </w:rPr>
            </w:pPr>
            <w:r w:rsidRPr="000F0298">
              <w:rPr>
                <w:rFonts w:eastAsia="Calibri"/>
              </w:rPr>
              <w:lastRenderedPageBreak/>
              <w:t>Medium</w:t>
            </w:r>
          </w:p>
        </w:tc>
        <w:tc>
          <w:tcPr>
            <w:tcW w:w="708" w:type="pct"/>
            <w:shd w:val="clear" w:color="auto" w:fill="auto"/>
          </w:tcPr>
          <w:p w14:paraId="6DBED265" w14:textId="77777777" w:rsidR="00D32356" w:rsidRPr="000F0298" w:rsidRDefault="00D32356" w:rsidP="00870878">
            <w:pPr>
              <w:rPr>
                <w:rFonts w:eastAsia="Calibri"/>
              </w:rPr>
            </w:pPr>
            <w:r w:rsidRPr="000F0298">
              <w:rPr>
                <w:rFonts w:eastAsia="Calibri"/>
              </w:rPr>
              <w:t>Anybody on site</w:t>
            </w:r>
          </w:p>
        </w:tc>
        <w:tc>
          <w:tcPr>
            <w:tcW w:w="2252" w:type="pct"/>
            <w:shd w:val="clear" w:color="auto" w:fill="auto"/>
          </w:tcPr>
          <w:p w14:paraId="6DBED266" w14:textId="77777777" w:rsidR="00D32356" w:rsidRPr="000F0298" w:rsidRDefault="00CF578C" w:rsidP="00870878">
            <w:r>
              <w:t>Catering Team</w:t>
            </w:r>
            <w:r w:rsidR="00D32356" w:rsidRPr="000F0298">
              <w:t xml:space="preserve"> to risk assess their cooking and food preparation / storage areas</w:t>
            </w:r>
          </w:p>
          <w:p w14:paraId="6DBED267" w14:textId="77777777" w:rsidR="00D32356" w:rsidRPr="000F0298" w:rsidRDefault="00D32356" w:rsidP="00870878">
            <w:r w:rsidRPr="000F0298">
              <w:lastRenderedPageBreak/>
              <w:t>Good hand washing and the use of gloves to be maintained and particularly when preparing / eating food</w:t>
            </w:r>
          </w:p>
          <w:p w14:paraId="6DBED268" w14:textId="77777777" w:rsidR="00D32356" w:rsidRPr="000F0298" w:rsidRDefault="00D32356" w:rsidP="00870878">
            <w:r w:rsidRPr="000F0298">
              <w:t>Ensure food is well cooked</w:t>
            </w:r>
          </w:p>
          <w:p w14:paraId="6DBED269" w14:textId="77777777" w:rsidR="00D32356" w:rsidRPr="000F0298" w:rsidRDefault="00D32356" w:rsidP="00870878">
            <w:r w:rsidRPr="000F0298">
              <w:t>Ensure food is stored safely particularly in hot weather</w:t>
            </w:r>
          </w:p>
        </w:tc>
        <w:tc>
          <w:tcPr>
            <w:tcW w:w="640" w:type="pct"/>
            <w:shd w:val="clear" w:color="auto" w:fill="auto"/>
          </w:tcPr>
          <w:p w14:paraId="6DBED26A" w14:textId="77777777" w:rsidR="00D32356" w:rsidRPr="000F0298" w:rsidRDefault="00983458" w:rsidP="00870878">
            <w:pPr>
              <w:rPr>
                <w:rFonts w:eastAsia="Calibri"/>
              </w:rPr>
            </w:pPr>
            <w:r w:rsidRPr="000F0298">
              <w:rPr>
                <w:rFonts w:eastAsia="Calibri"/>
              </w:rPr>
              <w:lastRenderedPageBreak/>
              <w:t xml:space="preserve">To be controlled by </w:t>
            </w:r>
            <w:r w:rsidRPr="000F0298">
              <w:rPr>
                <w:rFonts w:eastAsia="Calibri"/>
              </w:rPr>
              <w:lastRenderedPageBreak/>
              <w:t>District or Group Leader</w:t>
            </w:r>
          </w:p>
        </w:tc>
      </w:tr>
      <w:tr w:rsidR="00E42067" w:rsidRPr="000F0298" w14:paraId="360D5290" w14:textId="77777777" w:rsidTr="000243B3">
        <w:tc>
          <w:tcPr>
            <w:tcW w:w="962" w:type="pct"/>
            <w:shd w:val="clear" w:color="auto" w:fill="auto"/>
          </w:tcPr>
          <w:p w14:paraId="4DF6202F" w14:textId="555E6C9F" w:rsidR="00E42067" w:rsidRPr="000F0298" w:rsidRDefault="00E42067" w:rsidP="00E42067">
            <w:pPr>
              <w:rPr>
                <w:rFonts w:eastAsia="Calibri"/>
              </w:rPr>
            </w:pPr>
            <w:r w:rsidRPr="00733D16">
              <w:rPr>
                <w:rFonts w:eastAsia="Calibri"/>
                <w:b/>
                <w:bCs/>
                <w:color w:val="7414DC"/>
              </w:rPr>
              <w:lastRenderedPageBreak/>
              <w:t>Potential Hazard</w:t>
            </w:r>
          </w:p>
        </w:tc>
        <w:tc>
          <w:tcPr>
            <w:tcW w:w="438" w:type="pct"/>
            <w:shd w:val="clear" w:color="auto" w:fill="auto"/>
          </w:tcPr>
          <w:p w14:paraId="763D98C4" w14:textId="2279F3CB" w:rsidR="00E42067" w:rsidRPr="000F0298" w:rsidRDefault="00E42067" w:rsidP="00E42067">
            <w:pPr>
              <w:rPr>
                <w:rFonts w:eastAsia="Calibri"/>
              </w:rPr>
            </w:pPr>
            <w:r w:rsidRPr="00733D16">
              <w:rPr>
                <w:rFonts w:eastAsia="Calibri"/>
                <w:b/>
                <w:bCs/>
                <w:color w:val="7414DC"/>
              </w:rPr>
              <w:t>Risk Level</w:t>
            </w:r>
          </w:p>
        </w:tc>
        <w:tc>
          <w:tcPr>
            <w:tcW w:w="708" w:type="pct"/>
            <w:shd w:val="clear" w:color="auto" w:fill="auto"/>
          </w:tcPr>
          <w:p w14:paraId="341A9469" w14:textId="3B8A7908" w:rsidR="00E42067" w:rsidRPr="000F0298" w:rsidRDefault="00E42067" w:rsidP="00E42067">
            <w:pPr>
              <w:rPr>
                <w:rFonts w:eastAsia="Calibri"/>
              </w:rPr>
            </w:pPr>
            <w:r w:rsidRPr="00733D16">
              <w:rPr>
                <w:rFonts w:eastAsia="Calibri"/>
                <w:b/>
                <w:bCs/>
                <w:color w:val="7414DC"/>
              </w:rPr>
              <w:t>People at Risk</w:t>
            </w:r>
          </w:p>
        </w:tc>
        <w:tc>
          <w:tcPr>
            <w:tcW w:w="2252" w:type="pct"/>
            <w:shd w:val="clear" w:color="auto" w:fill="auto"/>
          </w:tcPr>
          <w:p w14:paraId="7ABC47B3" w14:textId="4A51E9EB" w:rsidR="00E42067" w:rsidRPr="000F0298" w:rsidRDefault="00E42067" w:rsidP="00E42067">
            <w:r w:rsidRPr="00733D16">
              <w:rPr>
                <w:rFonts w:eastAsia="Calibri"/>
                <w:b/>
                <w:bCs/>
                <w:color w:val="7414DC"/>
              </w:rPr>
              <w:t>Control Measures</w:t>
            </w:r>
          </w:p>
        </w:tc>
        <w:tc>
          <w:tcPr>
            <w:tcW w:w="640" w:type="pct"/>
            <w:shd w:val="clear" w:color="auto" w:fill="auto"/>
          </w:tcPr>
          <w:p w14:paraId="241789C7" w14:textId="4387B72F" w:rsidR="00E42067" w:rsidRPr="000F0298" w:rsidRDefault="00E42067" w:rsidP="00E42067">
            <w:pPr>
              <w:rPr>
                <w:rFonts w:eastAsia="Calibri"/>
              </w:rPr>
            </w:pPr>
            <w:r w:rsidRPr="00733D16">
              <w:rPr>
                <w:rFonts w:eastAsia="Calibri"/>
                <w:b/>
                <w:bCs/>
                <w:color w:val="7414DC"/>
              </w:rPr>
              <w:t>Notes</w:t>
            </w:r>
          </w:p>
        </w:tc>
      </w:tr>
      <w:tr w:rsidR="003A3062" w:rsidRPr="000F0298" w14:paraId="6DBED274" w14:textId="77777777" w:rsidTr="000243B3">
        <w:tc>
          <w:tcPr>
            <w:tcW w:w="962" w:type="pct"/>
            <w:shd w:val="clear" w:color="auto" w:fill="auto"/>
          </w:tcPr>
          <w:p w14:paraId="6DBED26C" w14:textId="77777777" w:rsidR="00D32356" w:rsidRPr="000F0298" w:rsidRDefault="00D32356" w:rsidP="00870878">
            <w:pPr>
              <w:rPr>
                <w:rFonts w:eastAsia="Calibri"/>
              </w:rPr>
            </w:pPr>
            <w:r w:rsidRPr="000F0298">
              <w:rPr>
                <w:rFonts w:eastAsia="Calibri"/>
              </w:rPr>
              <w:t>Illness due to lack of personal hygiene</w:t>
            </w:r>
          </w:p>
        </w:tc>
        <w:tc>
          <w:tcPr>
            <w:tcW w:w="438" w:type="pct"/>
            <w:shd w:val="clear" w:color="auto" w:fill="auto"/>
          </w:tcPr>
          <w:p w14:paraId="6DBED26D" w14:textId="77777777" w:rsidR="00D32356" w:rsidRPr="000F0298" w:rsidRDefault="00D32356" w:rsidP="00870878">
            <w:pPr>
              <w:rPr>
                <w:rFonts w:eastAsia="Calibri"/>
              </w:rPr>
            </w:pPr>
            <w:r w:rsidRPr="000F0298">
              <w:rPr>
                <w:rFonts w:eastAsia="Calibri"/>
              </w:rPr>
              <w:t>Low</w:t>
            </w:r>
          </w:p>
        </w:tc>
        <w:tc>
          <w:tcPr>
            <w:tcW w:w="708" w:type="pct"/>
            <w:shd w:val="clear" w:color="auto" w:fill="auto"/>
          </w:tcPr>
          <w:p w14:paraId="6DBED26E" w14:textId="77777777" w:rsidR="00D32356" w:rsidRPr="000F0298" w:rsidRDefault="00D32356" w:rsidP="00870878">
            <w:pPr>
              <w:rPr>
                <w:rFonts w:eastAsia="Calibri"/>
              </w:rPr>
            </w:pPr>
            <w:r w:rsidRPr="000F0298">
              <w:rPr>
                <w:rFonts w:eastAsia="Calibri"/>
              </w:rPr>
              <w:t>Anybody on site</w:t>
            </w:r>
          </w:p>
        </w:tc>
        <w:tc>
          <w:tcPr>
            <w:tcW w:w="2252" w:type="pct"/>
            <w:shd w:val="clear" w:color="auto" w:fill="auto"/>
          </w:tcPr>
          <w:p w14:paraId="6DBED26F" w14:textId="4A75A211" w:rsidR="00D32356" w:rsidRPr="000F0298" w:rsidRDefault="00D32356" w:rsidP="00870878">
            <w:r w:rsidRPr="000F0298">
              <w:t xml:space="preserve">Toilets to be </w:t>
            </w:r>
            <w:r w:rsidR="00840E8F">
              <w:t xml:space="preserve">checked </w:t>
            </w:r>
            <w:r w:rsidRPr="000F0298">
              <w:t>regularly</w:t>
            </w:r>
            <w:r w:rsidR="00840E8F">
              <w:t>;</w:t>
            </w:r>
            <w:r w:rsidRPr="000F0298">
              <w:t xml:space="preserve"> inspected by leaders for cleanliness</w:t>
            </w:r>
            <w:r w:rsidR="00840E8F">
              <w:t xml:space="preserve">. Any issues to be reported to the camp management team or Camp Admin. </w:t>
            </w:r>
          </w:p>
          <w:p w14:paraId="6DBED270" w14:textId="77777777" w:rsidR="00733D16" w:rsidRDefault="00D32356" w:rsidP="00870878">
            <w:r w:rsidRPr="000F0298">
              <w:t xml:space="preserve">Toilets to be cleaned twice a day </w:t>
            </w:r>
          </w:p>
          <w:p w14:paraId="6DBED271" w14:textId="66244699" w:rsidR="00D32356" w:rsidRPr="000F0298" w:rsidRDefault="00D32356" w:rsidP="00870878">
            <w:r w:rsidRPr="000F0298">
              <w:t>Hand washing/saniti</w:t>
            </w:r>
            <w:r w:rsidR="00840E8F">
              <w:t>s</w:t>
            </w:r>
            <w:r w:rsidRPr="000F0298">
              <w:t>ing facilities to be provided</w:t>
            </w:r>
          </w:p>
          <w:p w14:paraId="7C1F92C6" w14:textId="77777777" w:rsidR="00D32356" w:rsidRDefault="009A12F0" w:rsidP="00870878">
            <w:r w:rsidRPr="000F0298">
              <w:t xml:space="preserve">Adults and </w:t>
            </w:r>
            <w:r w:rsidR="00D32356" w:rsidRPr="000F0298">
              <w:t>Young people encouraged to regularly wash their hands and particularly after activities involving contact with the ground and before eating.</w:t>
            </w:r>
          </w:p>
          <w:p w14:paraId="6DBED272" w14:textId="54D3E9B5" w:rsidR="00840E8F" w:rsidRPr="000F0298" w:rsidRDefault="00840E8F" w:rsidP="00870878">
            <w:proofErr w:type="spellStart"/>
            <w:r>
              <w:t>Portaloos</w:t>
            </w:r>
            <w:proofErr w:type="spellEnd"/>
            <w:r>
              <w:t xml:space="preserve"> around the camping areas will be locked during the day and open at night. They will be cleaned each morning. </w:t>
            </w:r>
          </w:p>
        </w:tc>
        <w:tc>
          <w:tcPr>
            <w:tcW w:w="640" w:type="pct"/>
            <w:shd w:val="clear" w:color="auto" w:fill="auto"/>
          </w:tcPr>
          <w:p w14:paraId="4D1723FE" w14:textId="77777777" w:rsidR="00D32356" w:rsidRDefault="00D32356" w:rsidP="00CF578C">
            <w:pPr>
              <w:rPr>
                <w:rFonts w:eastAsia="Calibri"/>
              </w:rPr>
            </w:pPr>
            <w:r w:rsidRPr="000F0298">
              <w:rPr>
                <w:rFonts w:eastAsia="Calibri"/>
              </w:rPr>
              <w:t xml:space="preserve">To be managed by </w:t>
            </w:r>
            <w:r w:rsidR="00CF578C">
              <w:rPr>
                <w:rFonts w:eastAsia="Calibri"/>
              </w:rPr>
              <w:t>Camp Management T</w:t>
            </w:r>
            <w:r w:rsidRPr="000F0298">
              <w:rPr>
                <w:rFonts w:eastAsia="Calibri"/>
              </w:rPr>
              <w:t>eam</w:t>
            </w:r>
            <w:r w:rsidR="003F52A1">
              <w:rPr>
                <w:rFonts w:eastAsia="Calibri"/>
              </w:rPr>
              <w:t xml:space="preserve"> </w:t>
            </w:r>
          </w:p>
          <w:p w14:paraId="6DBED273" w14:textId="6C8C9202" w:rsidR="003F52A1" w:rsidRPr="000F0298" w:rsidRDefault="003F52A1" w:rsidP="00CF578C">
            <w:pPr>
              <w:rPr>
                <w:rFonts w:eastAsia="Calibri"/>
              </w:rPr>
            </w:pPr>
            <w:r>
              <w:rPr>
                <w:rFonts w:eastAsia="Calibri"/>
              </w:rPr>
              <w:t xml:space="preserve">Onsite toilets to be cleaned by </w:t>
            </w:r>
            <w:proofErr w:type="spellStart"/>
            <w:r>
              <w:rPr>
                <w:rFonts w:eastAsia="Calibri"/>
              </w:rPr>
              <w:t>Hesley</w:t>
            </w:r>
            <w:proofErr w:type="spellEnd"/>
            <w:r>
              <w:rPr>
                <w:rFonts w:eastAsia="Calibri"/>
              </w:rPr>
              <w:t xml:space="preserve"> Wood team</w:t>
            </w:r>
          </w:p>
        </w:tc>
      </w:tr>
      <w:tr w:rsidR="003A3062" w:rsidRPr="000F0298" w14:paraId="6DBED283" w14:textId="77777777" w:rsidTr="000243B3">
        <w:tc>
          <w:tcPr>
            <w:tcW w:w="962" w:type="pct"/>
            <w:shd w:val="clear" w:color="auto" w:fill="auto"/>
          </w:tcPr>
          <w:p w14:paraId="6DBED27C" w14:textId="77777777" w:rsidR="00D32356" w:rsidRPr="000F0298" w:rsidRDefault="00D32356" w:rsidP="00870878">
            <w:pPr>
              <w:rPr>
                <w:rFonts w:eastAsia="Calibri"/>
              </w:rPr>
            </w:pPr>
            <w:r w:rsidRPr="000F0298">
              <w:rPr>
                <w:rFonts w:eastAsia="Calibri"/>
              </w:rPr>
              <w:t>Chemical injury from cleaning fluid etc</w:t>
            </w:r>
          </w:p>
        </w:tc>
        <w:tc>
          <w:tcPr>
            <w:tcW w:w="438" w:type="pct"/>
            <w:shd w:val="clear" w:color="auto" w:fill="auto"/>
          </w:tcPr>
          <w:p w14:paraId="6DBED27D" w14:textId="77777777" w:rsidR="00D32356" w:rsidRPr="000F0298" w:rsidRDefault="00D32356" w:rsidP="00870878">
            <w:pPr>
              <w:rPr>
                <w:rFonts w:eastAsia="Calibri"/>
              </w:rPr>
            </w:pPr>
            <w:r w:rsidRPr="000F0298">
              <w:rPr>
                <w:rFonts w:eastAsia="Calibri"/>
              </w:rPr>
              <w:t>Low</w:t>
            </w:r>
          </w:p>
        </w:tc>
        <w:tc>
          <w:tcPr>
            <w:tcW w:w="708" w:type="pct"/>
            <w:shd w:val="clear" w:color="auto" w:fill="auto"/>
          </w:tcPr>
          <w:p w14:paraId="6DBED27E" w14:textId="77777777" w:rsidR="00D32356" w:rsidRPr="000F0298" w:rsidRDefault="00D32356" w:rsidP="00870878">
            <w:pPr>
              <w:rPr>
                <w:rFonts w:eastAsia="Calibri"/>
              </w:rPr>
            </w:pPr>
            <w:r w:rsidRPr="000F0298">
              <w:rPr>
                <w:rFonts w:eastAsia="Calibri"/>
              </w:rPr>
              <w:t>Anybody on site</w:t>
            </w:r>
          </w:p>
        </w:tc>
        <w:tc>
          <w:tcPr>
            <w:tcW w:w="2252" w:type="pct"/>
            <w:shd w:val="clear" w:color="auto" w:fill="auto"/>
          </w:tcPr>
          <w:p w14:paraId="6DBED27F" w14:textId="77777777" w:rsidR="00D32356" w:rsidRPr="000F0298" w:rsidRDefault="00D32356" w:rsidP="00870878">
            <w:r w:rsidRPr="000F0298">
              <w:t>All such chemicals / liquids to be clearly labelled in a proper storage container</w:t>
            </w:r>
          </w:p>
          <w:p w14:paraId="6DBED280" w14:textId="77777777" w:rsidR="00D32356" w:rsidRPr="000F0298" w:rsidRDefault="00D32356" w:rsidP="00870878">
            <w:r w:rsidRPr="000F0298">
              <w:t>All such chemicals / liquids to be stored out of sight and reach of young people</w:t>
            </w:r>
          </w:p>
          <w:p w14:paraId="6DBED281" w14:textId="77777777" w:rsidR="00D32356" w:rsidRPr="000F0298" w:rsidRDefault="00D32356" w:rsidP="00870878">
            <w:r w:rsidRPr="000F0298">
              <w:t>Suitable protective clothing to be used by adults when using chemicals / liquids</w:t>
            </w:r>
          </w:p>
        </w:tc>
        <w:tc>
          <w:tcPr>
            <w:tcW w:w="640" w:type="pct"/>
            <w:shd w:val="clear" w:color="auto" w:fill="auto"/>
          </w:tcPr>
          <w:p w14:paraId="6DBED282" w14:textId="77777777" w:rsidR="00D32356" w:rsidRPr="000F0298" w:rsidRDefault="00CF578C" w:rsidP="00870878">
            <w:pPr>
              <w:rPr>
                <w:rFonts w:eastAsia="Calibri"/>
              </w:rPr>
            </w:pPr>
            <w:r w:rsidRPr="000F0298">
              <w:rPr>
                <w:rFonts w:eastAsia="Calibri"/>
              </w:rPr>
              <w:t xml:space="preserve">To be managed by </w:t>
            </w:r>
            <w:r>
              <w:rPr>
                <w:rFonts w:eastAsia="Calibri"/>
              </w:rPr>
              <w:t>Camp Management T</w:t>
            </w:r>
            <w:r w:rsidRPr="000F0298">
              <w:rPr>
                <w:rFonts w:eastAsia="Calibri"/>
              </w:rPr>
              <w:t>eam</w:t>
            </w:r>
          </w:p>
        </w:tc>
      </w:tr>
      <w:tr w:rsidR="003A3062" w:rsidRPr="000F0298" w14:paraId="6DBED28F" w14:textId="77777777" w:rsidTr="000243B3">
        <w:tc>
          <w:tcPr>
            <w:tcW w:w="962" w:type="pct"/>
            <w:shd w:val="clear" w:color="auto" w:fill="auto"/>
          </w:tcPr>
          <w:p w14:paraId="6DBED284" w14:textId="0324555C" w:rsidR="00D32356" w:rsidRPr="000F0298" w:rsidRDefault="00D32356" w:rsidP="00870878">
            <w:pPr>
              <w:rPr>
                <w:rFonts w:eastAsia="Calibri"/>
              </w:rPr>
            </w:pPr>
            <w:r w:rsidRPr="000F0298">
              <w:rPr>
                <w:rFonts w:eastAsia="Calibri"/>
              </w:rPr>
              <w:t>Sun</w:t>
            </w:r>
            <w:r w:rsidR="00E42067">
              <w:rPr>
                <w:rFonts w:eastAsia="Calibri"/>
              </w:rPr>
              <w:t>b</w:t>
            </w:r>
            <w:r w:rsidRPr="000F0298">
              <w:rPr>
                <w:rFonts w:eastAsia="Calibri"/>
              </w:rPr>
              <w:t>urn/Sun Stroke</w:t>
            </w:r>
          </w:p>
          <w:p w14:paraId="6DBED285" w14:textId="77777777" w:rsidR="007E2F89" w:rsidRPr="000F0298" w:rsidRDefault="007E2F89" w:rsidP="00870878">
            <w:pPr>
              <w:rPr>
                <w:rFonts w:eastAsia="Calibri"/>
              </w:rPr>
            </w:pPr>
          </w:p>
        </w:tc>
        <w:tc>
          <w:tcPr>
            <w:tcW w:w="438" w:type="pct"/>
            <w:shd w:val="clear" w:color="auto" w:fill="auto"/>
          </w:tcPr>
          <w:p w14:paraId="6DBED286" w14:textId="77777777" w:rsidR="00D32356" w:rsidRPr="000F0298" w:rsidRDefault="00D32356" w:rsidP="00870878">
            <w:pPr>
              <w:rPr>
                <w:rFonts w:eastAsia="Calibri"/>
              </w:rPr>
            </w:pPr>
            <w:r w:rsidRPr="000F0298">
              <w:rPr>
                <w:rFonts w:eastAsia="Calibri"/>
              </w:rPr>
              <w:t>Medium</w:t>
            </w:r>
          </w:p>
        </w:tc>
        <w:tc>
          <w:tcPr>
            <w:tcW w:w="708" w:type="pct"/>
            <w:shd w:val="clear" w:color="auto" w:fill="auto"/>
          </w:tcPr>
          <w:p w14:paraId="6DBED287" w14:textId="77777777" w:rsidR="00D32356" w:rsidRPr="000F0298" w:rsidRDefault="00D32356" w:rsidP="00870878">
            <w:pPr>
              <w:rPr>
                <w:rFonts w:eastAsia="Calibri"/>
              </w:rPr>
            </w:pPr>
            <w:r w:rsidRPr="000F0298">
              <w:rPr>
                <w:rFonts w:eastAsia="Calibri"/>
              </w:rPr>
              <w:t>Anybody on site</w:t>
            </w:r>
          </w:p>
        </w:tc>
        <w:tc>
          <w:tcPr>
            <w:tcW w:w="2252" w:type="pct"/>
            <w:shd w:val="clear" w:color="auto" w:fill="auto"/>
          </w:tcPr>
          <w:p w14:paraId="6DBED288" w14:textId="77777777" w:rsidR="00D32356" w:rsidRPr="000F0298" w:rsidRDefault="00D32356" w:rsidP="00870878">
            <w:r w:rsidRPr="000F0298">
              <w:t>In the event of sunny weather:</w:t>
            </w:r>
          </w:p>
          <w:p w14:paraId="6DBED289" w14:textId="77777777" w:rsidR="00D32356" w:rsidRPr="000F0298" w:rsidRDefault="00D32356" w:rsidP="00870878">
            <w:r w:rsidRPr="000F0298">
              <w:t>Use of hats encouraged</w:t>
            </w:r>
          </w:p>
          <w:p w14:paraId="6DBED28A" w14:textId="77777777" w:rsidR="00D32356" w:rsidRPr="000F0298" w:rsidRDefault="00D32356" w:rsidP="00870878">
            <w:r w:rsidRPr="000F0298">
              <w:t>Sun cream to be available and used</w:t>
            </w:r>
          </w:p>
          <w:p w14:paraId="6DBED28B" w14:textId="77777777" w:rsidR="00D32356" w:rsidRPr="000F0298" w:rsidRDefault="00D32356" w:rsidP="00870878">
            <w:r w:rsidRPr="000F0298">
              <w:t>Use shaded areas for eating etc</w:t>
            </w:r>
          </w:p>
          <w:p w14:paraId="06E11829" w14:textId="77777777" w:rsidR="00D32356" w:rsidRDefault="00D32356" w:rsidP="00870878">
            <w:r w:rsidRPr="000F0298">
              <w:t>Ensure plenty of liquid consumed to avoid dehydration</w:t>
            </w:r>
            <w:r w:rsidR="00E42067">
              <w:t xml:space="preserve"> </w:t>
            </w:r>
          </w:p>
          <w:p w14:paraId="6DBED28C" w14:textId="26481349" w:rsidR="00042C07" w:rsidRPr="000F0298" w:rsidRDefault="00042C07" w:rsidP="00870878">
            <w:r>
              <w:t xml:space="preserve">Infrastructure team to ensure water stations are replenished </w:t>
            </w:r>
          </w:p>
        </w:tc>
        <w:tc>
          <w:tcPr>
            <w:tcW w:w="640" w:type="pct"/>
            <w:shd w:val="clear" w:color="auto" w:fill="auto"/>
          </w:tcPr>
          <w:p w14:paraId="6DBED28D" w14:textId="77777777" w:rsidR="00693F86" w:rsidRPr="000F0298" w:rsidRDefault="00693F86" w:rsidP="00870878">
            <w:pPr>
              <w:rPr>
                <w:rFonts w:eastAsia="Calibri"/>
              </w:rPr>
            </w:pPr>
            <w:r w:rsidRPr="000F0298">
              <w:rPr>
                <w:rFonts w:eastAsia="Calibri"/>
              </w:rPr>
              <w:t>To be briefed by Team/ Section Leaders</w:t>
            </w:r>
          </w:p>
          <w:p w14:paraId="6DBED28E" w14:textId="77777777" w:rsidR="00D32356" w:rsidRPr="000F0298" w:rsidRDefault="00D32356" w:rsidP="00870878">
            <w:pPr>
              <w:rPr>
                <w:rFonts w:eastAsia="Calibri"/>
              </w:rPr>
            </w:pPr>
          </w:p>
        </w:tc>
      </w:tr>
      <w:tr w:rsidR="003A3062" w:rsidRPr="000F0298" w14:paraId="6DBED296" w14:textId="77777777" w:rsidTr="000243B3">
        <w:tc>
          <w:tcPr>
            <w:tcW w:w="962" w:type="pct"/>
            <w:shd w:val="clear" w:color="auto" w:fill="auto"/>
          </w:tcPr>
          <w:p w14:paraId="6DBED290" w14:textId="77777777" w:rsidR="00D32356" w:rsidRPr="000F0298" w:rsidRDefault="00D32356" w:rsidP="00870878">
            <w:pPr>
              <w:rPr>
                <w:rFonts w:eastAsia="Calibri"/>
              </w:rPr>
            </w:pPr>
            <w:r w:rsidRPr="000F0298">
              <w:rPr>
                <w:rFonts w:eastAsia="Calibri"/>
              </w:rPr>
              <w:t xml:space="preserve">Risk of infection to minor cuts and </w:t>
            </w:r>
            <w:r w:rsidRPr="000F0298">
              <w:rPr>
                <w:rFonts w:eastAsia="Calibri"/>
              </w:rPr>
              <w:lastRenderedPageBreak/>
              <w:t>grazes</w:t>
            </w:r>
          </w:p>
        </w:tc>
        <w:tc>
          <w:tcPr>
            <w:tcW w:w="438" w:type="pct"/>
            <w:shd w:val="clear" w:color="auto" w:fill="auto"/>
          </w:tcPr>
          <w:p w14:paraId="6DBED291" w14:textId="77777777" w:rsidR="00D32356" w:rsidRPr="000F0298" w:rsidRDefault="00D32356" w:rsidP="00870878">
            <w:pPr>
              <w:rPr>
                <w:rFonts w:eastAsia="Calibri"/>
              </w:rPr>
            </w:pPr>
            <w:r w:rsidRPr="000F0298">
              <w:rPr>
                <w:rFonts w:eastAsia="Calibri"/>
              </w:rPr>
              <w:lastRenderedPageBreak/>
              <w:t>Low</w:t>
            </w:r>
          </w:p>
        </w:tc>
        <w:tc>
          <w:tcPr>
            <w:tcW w:w="708" w:type="pct"/>
            <w:shd w:val="clear" w:color="auto" w:fill="auto"/>
          </w:tcPr>
          <w:p w14:paraId="6DBED292" w14:textId="77777777" w:rsidR="00D32356" w:rsidRPr="000F0298" w:rsidRDefault="00D32356" w:rsidP="00870878">
            <w:pPr>
              <w:rPr>
                <w:rFonts w:eastAsia="Calibri"/>
              </w:rPr>
            </w:pPr>
            <w:r w:rsidRPr="000F0298">
              <w:rPr>
                <w:rFonts w:eastAsia="Calibri"/>
              </w:rPr>
              <w:t>Anybody on site</w:t>
            </w:r>
          </w:p>
        </w:tc>
        <w:tc>
          <w:tcPr>
            <w:tcW w:w="2252" w:type="pct"/>
            <w:shd w:val="clear" w:color="auto" w:fill="auto"/>
          </w:tcPr>
          <w:p w14:paraId="6DBED293" w14:textId="77777777" w:rsidR="00D32356" w:rsidRPr="000F0298" w:rsidRDefault="00D32356" w:rsidP="00870878">
            <w:r w:rsidRPr="000F0298">
              <w:t>Ensure that all cuts and grazes however minor are properly cleaned and if necessary covered</w:t>
            </w:r>
          </w:p>
          <w:p w14:paraId="6DBED294" w14:textId="77777777" w:rsidR="00D32356" w:rsidRPr="000F0298" w:rsidRDefault="00D32356" w:rsidP="00870878">
            <w:r w:rsidRPr="000F0298">
              <w:lastRenderedPageBreak/>
              <w:t>Ensure all cuts and grazes however minor are recorded in an accident book</w:t>
            </w:r>
            <w:r w:rsidR="008C673E" w:rsidRPr="000F0298">
              <w:t xml:space="preserve"> and notified to Camp HQ</w:t>
            </w:r>
          </w:p>
        </w:tc>
        <w:tc>
          <w:tcPr>
            <w:tcW w:w="640" w:type="pct"/>
            <w:shd w:val="clear" w:color="auto" w:fill="auto"/>
          </w:tcPr>
          <w:p w14:paraId="6DBED295" w14:textId="77777777" w:rsidR="00D32356" w:rsidRPr="000F0298" w:rsidRDefault="00D32356" w:rsidP="00870878">
            <w:pPr>
              <w:rPr>
                <w:rFonts w:eastAsia="Calibri"/>
              </w:rPr>
            </w:pPr>
          </w:p>
        </w:tc>
      </w:tr>
      <w:tr w:rsidR="003A3062" w:rsidRPr="000F0298" w14:paraId="6DBED29E" w14:textId="77777777" w:rsidTr="000243B3">
        <w:tc>
          <w:tcPr>
            <w:tcW w:w="962" w:type="pct"/>
            <w:shd w:val="clear" w:color="auto" w:fill="auto"/>
          </w:tcPr>
          <w:p w14:paraId="6DBED297" w14:textId="77777777" w:rsidR="00D32356" w:rsidRPr="000F0298" w:rsidRDefault="00D32356" w:rsidP="00870878">
            <w:pPr>
              <w:rPr>
                <w:rFonts w:eastAsia="Calibri"/>
              </w:rPr>
            </w:pPr>
            <w:r w:rsidRPr="000F0298">
              <w:rPr>
                <w:rFonts w:eastAsia="Calibri"/>
              </w:rPr>
              <w:t>Risk to/from contractors working on the site build up</w:t>
            </w:r>
          </w:p>
        </w:tc>
        <w:tc>
          <w:tcPr>
            <w:tcW w:w="438" w:type="pct"/>
            <w:shd w:val="clear" w:color="auto" w:fill="auto"/>
          </w:tcPr>
          <w:p w14:paraId="6DBED298" w14:textId="77777777" w:rsidR="00D32356" w:rsidRPr="000F0298" w:rsidRDefault="00D32356" w:rsidP="00870878">
            <w:pPr>
              <w:rPr>
                <w:rFonts w:eastAsia="Calibri"/>
              </w:rPr>
            </w:pPr>
            <w:r w:rsidRPr="000F0298">
              <w:rPr>
                <w:rFonts w:eastAsia="Calibri"/>
              </w:rPr>
              <w:t>Low</w:t>
            </w:r>
          </w:p>
        </w:tc>
        <w:tc>
          <w:tcPr>
            <w:tcW w:w="708" w:type="pct"/>
            <w:shd w:val="clear" w:color="auto" w:fill="auto"/>
          </w:tcPr>
          <w:p w14:paraId="6DBED299" w14:textId="77777777" w:rsidR="00D32356" w:rsidRPr="000F0298" w:rsidRDefault="00D32356" w:rsidP="00870878">
            <w:pPr>
              <w:rPr>
                <w:rFonts w:eastAsia="Calibri"/>
              </w:rPr>
            </w:pPr>
            <w:r w:rsidRPr="000F0298">
              <w:rPr>
                <w:rFonts w:eastAsia="Calibri"/>
              </w:rPr>
              <w:t>Contractors and anybody on site</w:t>
            </w:r>
          </w:p>
        </w:tc>
        <w:tc>
          <w:tcPr>
            <w:tcW w:w="2252" w:type="pct"/>
            <w:shd w:val="clear" w:color="auto" w:fill="auto"/>
          </w:tcPr>
          <w:p w14:paraId="6DBED29A" w14:textId="77777777" w:rsidR="00D32356" w:rsidRPr="000F0298" w:rsidRDefault="00D32356" w:rsidP="00870878">
            <w:r w:rsidRPr="000F0298">
              <w:t>All contractors to be briefed on site safety standards prior to commencing work</w:t>
            </w:r>
          </w:p>
          <w:p w14:paraId="6DBED29B" w14:textId="77777777" w:rsidR="00D32356" w:rsidRPr="000F0298" w:rsidRDefault="00D32356" w:rsidP="00870878">
            <w:r w:rsidRPr="000F0298">
              <w:t xml:space="preserve">Camp </w:t>
            </w:r>
            <w:r w:rsidR="00CF578C">
              <w:t>Management T</w:t>
            </w:r>
            <w:r w:rsidRPr="000F0298">
              <w:t>eam to satisfy themselves that a safe working method is used</w:t>
            </w:r>
          </w:p>
          <w:p w14:paraId="6DBED29C" w14:textId="77777777" w:rsidR="00C85CA5" w:rsidRPr="000F0298" w:rsidRDefault="00C85CA5" w:rsidP="00870878"/>
        </w:tc>
        <w:tc>
          <w:tcPr>
            <w:tcW w:w="640" w:type="pct"/>
            <w:shd w:val="clear" w:color="auto" w:fill="auto"/>
          </w:tcPr>
          <w:p w14:paraId="6DBED29D" w14:textId="77777777" w:rsidR="00D32356" w:rsidRPr="000F0298" w:rsidRDefault="00CF578C" w:rsidP="00870878">
            <w:pPr>
              <w:rPr>
                <w:rFonts w:eastAsia="Calibri"/>
              </w:rPr>
            </w:pPr>
            <w:r w:rsidRPr="000F0298">
              <w:rPr>
                <w:rFonts w:eastAsia="Calibri"/>
              </w:rPr>
              <w:t xml:space="preserve">To be managed by </w:t>
            </w:r>
            <w:r>
              <w:rPr>
                <w:rFonts w:eastAsia="Calibri"/>
              </w:rPr>
              <w:t>Camp Management T</w:t>
            </w:r>
            <w:r w:rsidRPr="000F0298">
              <w:rPr>
                <w:rFonts w:eastAsia="Calibri"/>
              </w:rPr>
              <w:t>eam</w:t>
            </w:r>
          </w:p>
        </w:tc>
      </w:tr>
    </w:tbl>
    <w:p w14:paraId="6DBED2A9" w14:textId="77777777" w:rsidR="00733D16" w:rsidRDefault="00733D16"/>
    <w:p w14:paraId="6DBED2AA" w14:textId="77777777" w:rsidR="00733D16" w:rsidRDefault="00733D16">
      <w:pPr>
        <w:spacing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6"/>
        <w:gridCol w:w="945"/>
        <w:gridCol w:w="1528"/>
        <w:gridCol w:w="4860"/>
        <w:gridCol w:w="1381"/>
      </w:tblGrid>
      <w:tr w:rsidR="00733D16" w:rsidRPr="00733D16" w14:paraId="6DBED2B0" w14:textId="77777777" w:rsidTr="00AA3FD2">
        <w:trPr>
          <w:trHeight w:val="308"/>
        </w:trPr>
        <w:tc>
          <w:tcPr>
            <w:tcW w:w="962" w:type="pct"/>
            <w:shd w:val="clear" w:color="auto" w:fill="auto"/>
          </w:tcPr>
          <w:p w14:paraId="6DBED2AB" w14:textId="77777777" w:rsidR="00733D16" w:rsidRPr="00733D16" w:rsidRDefault="00733D16" w:rsidP="00AA3FD2">
            <w:pPr>
              <w:rPr>
                <w:rFonts w:eastAsia="Calibri"/>
                <w:b/>
                <w:bCs/>
                <w:color w:val="7414DC"/>
              </w:rPr>
            </w:pPr>
            <w:r w:rsidRPr="00733D16">
              <w:rPr>
                <w:rFonts w:eastAsia="Calibri"/>
                <w:b/>
                <w:bCs/>
                <w:color w:val="7414DC"/>
              </w:rPr>
              <w:lastRenderedPageBreak/>
              <w:t>Potential Hazard</w:t>
            </w:r>
          </w:p>
        </w:tc>
        <w:tc>
          <w:tcPr>
            <w:tcW w:w="438" w:type="pct"/>
            <w:shd w:val="clear" w:color="auto" w:fill="auto"/>
          </w:tcPr>
          <w:p w14:paraId="6DBED2AC" w14:textId="77777777" w:rsidR="00733D16" w:rsidRPr="00733D16" w:rsidRDefault="00733D16" w:rsidP="00AA3FD2">
            <w:pPr>
              <w:rPr>
                <w:rFonts w:eastAsia="Calibri"/>
                <w:b/>
                <w:bCs/>
                <w:color w:val="7414DC"/>
              </w:rPr>
            </w:pPr>
            <w:r w:rsidRPr="00733D16">
              <w:rPr>
                <w:rFonts w:eastAsia="Calibri"/>
                <w:b/>
                <w:bCs/>
                <w:color w:val="7414DC"/>
              </w:rPr>
              <w:t>Risk Level</w:t>
            </w:r>
          </w:p>
        </w:tc>
        <w:tc>
          <w:tcPr>
            <w:tcW w:w="708" w:type="pct"/>
            <w:shd w:val="clear" w:color="auto" w:fill="auto"/>
          </w:tcPr>
          <w:p w14:paraId="6DBED2AD" w14:textId="77777777" w:rsidR="00733D16" w:rsidRPr="00733D16" w:rsidRDefault="00733D16" w:rsidP="00AA3FD2">
            <w:pPr>
              <w:rPr>
                <w:rFonts w:eastAsia="Calibri"/>
                <w:b/>
                <w:bCs/>
                <w:color w:val="7414DC"/>
              </w:rPr>
            </w:pPr>
            <w:r w:rsidRPr="00733D16">
              <w:rPr>
                <w:rFonts w:eastAsia="Calibri"/>
                <w:b/>
                <w:bCs/>
                <w:color w:val="7414DC"/>
              </w:rPr>
              <w:t>People at Risk</w:t>
            </w:r>
          </w:p>
        </w:tc>
        <w:tc>
          <w:tcPr>
            <w:tcW w:w="2252" w:type="pct"/>
            <w:shd w:val="clear" w:color="auto" w:fill="auto"/>
          </w:tcPr>
          <w:p w14:paraId="6DBED2AE" w14:textId="77777777" w:rsidR="00733D16" w:rsidRPr="00733D16" w:rsidRDefault="00733D16" w:rsidP="00AA3FD2">
            <w:pPr>
              <w:rPr>
                <w:rFonts w:eastAsia="Calibri"/>
                <w:b/>
                <w:bCs/>
                <w:color w:val="7414DC"/>
              </w:rPr>
            </w:pPr>
            <w:r w:rsidRPr="00733D16">
              <w:rPr>
                <w:rFonts w:eastAsia="Calibri"/>
                <w:b/>
                <w:bCs/>
                <w:color w:val="7414DC"/>
              </w:rPr>
              <w:t>Control Measures</w:t>
            </w:r>
          </w:p>
        </w:tc>
        <w:tc>
          <w:tcPr>
            <w:tcW w:w="640" w:type="pct"/>
            <w:shd w:val="clear" w:color="auto" w:fill="auto"/>
          </w:tcPr>
          <w:p w14:paraId="6DBED2AF" w14:textId="77777777" w:rsidR="00733D16" w:rsidRPr="00733D16" w:rsidRDefault="00733D16" w:rsidP="00AA3FD2">
            <w:pPr>
              <w:rPr>
                <w:rFonts w:eastAsia="Calibri"/>
                <w:b/>
                <w:bCs/>
                <w:color w:val="7414DC"/>
              </w:rPr>
            </w:pPr>
            <w:r w:rsidRPr="00733D16">
              <w:rPr>
                <w:rFonts w:eastAsia="Calibri"/>
                <w:b/>
                <w:bCs/>
                <w:color w:val="7414DC"/>
              </w:rPr>
              <w:t>Notes</w:t>
            </w:r>
          </w:p>
        </w:tc>
      </w:tr>
      <w:tr w:rsidR="00042C07" w:rsidRPr="000F0298" w14:paraId="694D4E7B" w14:textId="77777777" w:rsidTr="008C1C7C">
        <w:tc>
          <w:tcPr>
            <w:tcW w:w="962" w:type="pct"/>
            <w:shd w:val="clear" w:color="auto" w:fill="auto"/>
          </w:tcPr>
          <w:p w14:paraId="6C40DED7" w14:textId="77777777" w:rsidR="00042C07" w:rsidRPr="000F0298" w:rsidRDefault="00042C07" w:rsidP="008C1C7C">
            <w:pPr>
              <w:rPr>
                <w:rFonts w:eastAsia="Calibri"/>
              </w:rPr>
            </w:pPr>
            <w:r w:rsidRPr="000F0298">
              <w:rPr>
                <w:rFonts w:eastAsia="Calibri"/>
              </w:rPr>
              <w:t>Use of powered machinery</w:t>
            </w:r>
          </w:p>
        </w:tc>
        <w:tc>
          <w:tcPr>
            <w:tcW w:w="438" w:type="pct"/>
            <w:shd w:val="clear" w:color="auto" w:fill="auto"/>
          </w:tcPr>
          <w:p w14:paraId="0FB1BFE4" w14:textId="77777777" w:rsidR="00042C07" w:rsidRPr="000F0298" w:rsidRDefault="00042C07" w:rsidP="008C1C7C">
            <w:pPr>
              <w:rPr>
                <w:rFonts w:eastAsia="Calibri"/>
              </w:rPr>
            </w:pPr>
            <w:r w:rsidRPr="000F0298">
              <w:rPr>
                <w:rFonts w:eastAsia="Calibri"/>
              </w:rPr>
              <w:t>Low</w:t>
            </w:r>
          </w:p>
        </w:tc>
        <w:tc>
          <w:tcPr>
            <w:tcW w:w="708" w:type="pct"/>
            <w:shd w:val="clear" w:color="auto" w:fill="auto"/>
          </w:tcPr>
          <w:p w14:paraId="311B42F4" w14:textId="77777777" w:rsidR="00042C07" w:rsidRPr="000F0298" w:rsidRDefault="00042C07" w:rsidP="008C1C7C">
            <w:pPr>
              <w:rPr>
                <w:rFonts w:eastAsia="Calibri"/>
              </w:rPr>
            </w:pPr>
            <w:r w:rsidRPr="000F0298">
              <w:rPr>
                <w:rFonts w:eastAsia="Calibri"/>
              </w:rPr>
              <w:t>Adults but low risk to young people</w:t>
            </w:r>
          </w:p>
        </w:tc>
        <w:tc>
          <w:tcPr>
            <w:tcW w:w="2252" w:type="pct"/>
            <w:shd w:val="clear" w:color="auto" w:fill="auto"/>
          </w:tcPr>
          <w:p w14:paraId="7DE45C29" w14:textId="77777777" w:rsidR="00042C07" w:rsidRPr="000F0298" w:rsidRDefault="00042C07" w:rsidP="008C1C7C">
            <w:r w:rsidRPr="000F0298">
              <w:t xml:space="preserve">Any powered equipment to be used on site must be approved by the </w:t>
            </w:r>
            <w:r>
              <w:t>Camp Management T</w:t>
            </w:r>
            <w:r w:rsidRPr="000F0298">
              <w:t>eam prior to use</w:t>
            </w:r>
          </w:p>
          <w:p w14:paraId="3CB082B6" w14:textId="77777777" w:rsidR="00042C07" w:rsidRPr="000F0298" w:rsidRDefault="00042C07" w:rsidP="008C1C7C">
            <w:r w:rsidRPr="000F0298">
              <w:t>The user must be trained to use the equipment</w:t>
            </w:r>
          </w:p>
          <w:p w14:paraId="5A9356A8" w14:textId="77777777" w:rsidR="00042C07" w:rsidRPr="000F0298" w:rsidRDefault="00042C07" w:rsidP="008C1C7C">
            <w:r w:rsidRPr="000F0298">
              <w:t>Appropriate PPE must be used</w:t>
            </w:r>
          </w:p>
          <w:p w14:paraId="6170635D" w14:textId="77777777" w:rsidR="00042C07" w:rsidRPr="000F0298" w:rsidRDefault="00042C07" w:rsidP="008C1C7C">
            <w:r w:rsidRPr="000F0298">
              <w:t>Powered equipment to be used only by adults and away from young people</w:t>
            </w:r>
          </w:p>
          <w:p w14:paraId="2FA0DC0D" w14:textId="77777777" w:rsidR="00042C07" w:rsidRPr="000F0298" w:rsidRDefault="00042C07" w:rsidP="008C1C7C">
            <w:r w:rsidRPr="000F0298">
              <w:t>Powered equipment to be stored securely away from young people</w:t>
            </w:r>
          </w:p>
        </w:tc>
        <w:tc>
          <w:tcPr>
            <w:tcW w:w="640" w:type="pct"/>
            <w:shd w:val="clear" w:color="auto" w:fill="auto"/>
          </w:tcPr>
          <w:p w14:paraId="49269C77" w14:textId="77777777" w:rsidR="00042C07" w:rsidRPr="000F0298" w:rsidRDefault="00042C07" w:rsidP="008C1C7C">
            <w:pPr>
              <w:rPr>
                <w:rFonts w:eastAsia="Calibri"/>
              </w:rPr>
            </w:pPr>
            <w:r w:rsidRPr="000F0298">
              <w:rPr>
                <w:rFonts w:eastAsia="Calibri"/>
              </w:rPr>
              <w:t xml:space="preserve">To be managed by </w:t>
            </w:r>
            <w:r>
              <w:rPr>
                <w:rFonts w:eastAsia="Calibri"/>
              </w:rPr>
              <w:t>Camp Management T</w:t>
            </w:r>
            <w:r w:rsidRPr="000F0298">
              <w:rPr>
                <w:rFonts w:eastAsia="Calibri"/>
              </w:rPr>
              <w:t>eam</w:t>
            </w:r>
          </w:p>
        </w:tc>
      </w:tr>
      <w:tr w:rsidR="003A3062" w:rsidRPr="000F0298" w14:paraId="6DBED2BC" w14:textId="77777777" w:rsidTr="000243B3">
        <w:tc>
          <w:tcPr>
            <w:tcW w:w="962" w:type="pct"/>
            <w:shd w:val="clear" w:color="auto" w:fill="auto"/>
          </w:tcPr>
          <w:p w14:paraId="6DBED2B1" w14:textId="77777777" w:rsidR="00D32356" w:rsidRPr="000F0298" w:rsidRDefault="00D32356" w:rsidP="00870878">
            <w:pPr>
              <w:rPr>
                <w:rFonts w:eastAsia="Calibri"/>
              </w:rPr>
            </w:pPr>
            <w:r w:rsidRPr="000F0298">
              <w:rPr>
                <w:rFonts w:eastAsia="Calibri"/>
              </w:rPr>
              <w:t>Generators – risk of fire, electrocution and trips from cables etc</w:t>
            </w:r>
          </w:p>
          <w:p w14:paraId="6DBED2B2" w14:textId="77777777" w:rsidR="00D32356" w:rsidRPr="000F0298" w:rsidRDefault="00D32356" w:rsidP="00870878">
            <w:pPr>
              <w:rPr>
                <w:rFonts w:eastAsia="Calibri"/>
                <w:color w:val="FF0000"/>
              </w:rPr>
            </w:pPr>
          </w:p>
        </w:tc>
        <w:tc>
          <w:tcPr>
            <w:tcW w:w="438" w:type="pct"/>
            <w:shd w:val="clear" w:color="auto" w:fill="auto"/>
          </w:tcPr>
          <w:p w14:paraId="6DBED2B3" w14:textId="77777777" w:rsidR="00D32356" w:rsidRPr="000F0298" w:rsidRDefault="00D32356" w:rsidP="00870878">
            <w:pPr>
              <w:rPr>
                <w:rFonts w:eastAsia="Calibri"/>
              </w:rPr>
            </w:pPr>
            <w:r w:rsidRPr="000F0298">
              <w:rPr>
                <w:rFonts w:eastAsia="Calibri"/>
              </w:rPr>
              <w:t>Low</w:t>
            </w:r>
          </w:p>
        </w:tc>
        <w:tc>
          <w:tcPr>
            <w:tcW w:w="708" w:type="pct"/>
            <w:shd w:val="clear" w:color="auto" w:fill="auto"/>
          </w:tcPr>
          <w:p w14:paraId="6DBED2B4" w14:textId="77777777" w:rsidR="00D32356" w:rsidRPr="000F0298" w:rsidRDefault="00D32356" w:rsidP="00870878">
            <w:pPr>
              <w:rPr>
                <w:rFonts w:eastAsia="Calibri"/>
              </w:rPr>
            </w:pPr>
            <w:r w:rsidRPr="000F0298">
              <w:rPr>
                <w:rFonts w:eastAsia="Calibri"/>
              </w:rPr>
              <w:t>Anybody on site but mainly adults</w:t>
            </w:r>
          </w:p>
        </w:tc>
        <w:tc>
          <w:tcPr>
            <w:tcW w:w="2252" w:type="pct"/>
            <w:shd w:val="clear" w:color="auto" w:fill="auto"/>
          </w:tcPr>
          <w:p w14:paraId="6DBED2B5" w14:textId="77777777" w:rsidR="00D32356" w:rsidRPr="000F0298" w:rsidRDefault="00D32356" w:rsidP="00870878">
            <w:r w:rsidRPr="000F0298">
              <w:t xml:space="preserve">All generators to be approved  by the </w:t>
            </w:r>
            <w:r w:rsidR="00CF578C">
              <w:t>Camp Management T</w:t>
            </w:r>
            <w:r w:rsidRPr="000F0298">
              <w:t>eam prior to use</w:t>
            </w:r>
          </w:p>
          <w:p w14:paraId="6DBED2B6" w14:textId="77777777" w:rsidR="00D32356" w:rsidRPr="000F0298" w:rsidRDefault="00D32356" w:rsidP="00870878">
            <w:r w:rsidRPr="000F0298">
              <w:t>The user must be trained to use the equipment</w:t>
            </w:r>
          </w:p>
          <w:p w14:paraId="6DBED2B7" w14:textId="77777777" w:rsidR="00D32356" w:rsidRPr="000F0298" w:rsidRDefault="00D32356" w:rsidP="00870878">
            <w:r w:rsidRPr="000F0298">
              <w:t>The equipment must be located in a safe place away from young people</w:t>
            </w:r>
          </w:p>
          <w:p w14:paraId="6DBED2B8" w14:textId="77777777" w:rsidR="00D32356" w:rsidRPr="000F0298" w:rsidRDefault="00D32356" w:rsidP="00870878">
            <w:r w:rsidRPr="000F0298">
              <w:t>Fuel must be safely stored in a suitable container away from young people</w:t>
            </w:r>
          </w:p>
          <w:p w14:paraId="6DBED2B9" w14:textId="77777777" w:rsidR="00D32356" w:rsidRPr="000F0298" w:rsidRDefault="00D32356" w:rsidP="00870878">
            <w:r w:rsidRPr="000F0298">
              <w:t>Generators to be earthed in accordance with instructions</w:t>
            </w:r>
          </w:p>
          <w:p w14:paraId="6DBED2BA" w14:textId="77777777" w:rsidR="00D32356" w:rsidRPr="000F0298" w:rsidRDefault="00123D61" w:rsidP="00870878">
            <w:r w:rsidRPr="000F0298">
              <w:t>Cables to be buried or</w:t>
            </w:r>
            <w:r w:rsidR="00D32356" w:rsidRPr="000F0298">
              <w:t xml:space="preserve"> pegged to ground</w:t>
            </w:r>
          </w:p>
        </w:tc>
        <w:tc>
          <w:tcPr>
            <w:tcW w:w="640" w:type="pct"/>
            <w:shd w:val="clear" w:color="auto" w:fill="auto"/>
          </w:tcPr>
          <w:p w14:paraId="6DBED2BB" w14:textId="77777777" w:rsidR="00D32356" w:rsidRPr="000F0298" w:rsidRDefault="00CF578C" w:rsidP="00870878">
            <w:pPr>
              <w:rPr>
                <w:rFonts w:eastAsia="Calibri"/>
              </w:rPr>
            </w:pPr>
            <w:r w:rsidRPr="000F0298">
              <w:rPr>
                <w:rFonts w:eastAsia="Calibri"/>
              </w:rPr>
              <w:t xml:space="preserve">To be managed by </w:t>
            </w:r>
            <w:r>
              <w:rPr>
                <w:rFonts w:eastAsia="Calibri"/>
              </w:rPr>
              <w:t>Camp Management T</w:t>
            </w:r>
            <w:r w:rsidRPr="000F0298">
              <w:rPr>
                <w:rFonts w:eastAsia="Calibri"/>
              </w:rPr>
              <w:t>eam</w:t>
            </w:r>
          </w:p>
        </w:tc>
      </w:tr>
      <w:tr w:rsidR="003A3062" w:rsidRPr="000F0298" w14:paraId="6DBED2DA" w14:textId="77777777" w:rsidTr="000243B3">
        <w:tc>
          <w:tcPr>
            <w:tcW w:w="962" w:type="pct"/>
            <w:shd w:val="clear" w:color="auto" w:fill="auto"/>
          </w:tcPr>
          <w:p w14:paraId="6DBED2BD" w14:textId="77777777" w:rsidR="00D32356" w:rsidRPr="000F0298" w:rsidRDefault="00D32356" w:rsidP="00870878">
            <w:pPr>
              <w:rPr>
                <w:rFonts w:eastAsia="Calibri"/>
              </w:rPr>
            </w:pPr>
            <w:r w:rsidRPr="000F0298">
              <w:rPr>
                <w:rFonts w:eastAsia="Calibri"/>
              </w:rPr>
              <w:t>Fire – In tents</w:t>
            </w:r>
          </w:p>
          <w:p w14:paraId="6DBED2BE" w14:textId="77777777" w:rsidR="00D364C1" w:rsidRPr="000F0298" w:rsidRDefault="00D364C1" w:rsidP="00870878">
            <w:pPr>
              <w:rPr>
                <w:rFonts w:eastAsia="Calibri"/>
              </w:rPr>
            </w:pPr>
          </w:p>
          <w:p w14:paraId="6DBED2BF" w14:textId="77777777" w:rsidR="00D364C1" w:rsidRPr="000F0298" w:rsidRDefault="00D364C1" w:rsidP="00870878">
            <w:pPr>
              <w:rPr>
                <w:rFonts w:eastAsia="Calibri"/>
              </w:rPr>
            </w:pPr>
          </w:p>
          <w:p w14:paraId="6DBED2C0" w14:textId="77777777" w:rsidR="00D364C1" w:rsidRPr="000F0298" w:rsidRDefault="00D364C1" w:rsidP="00870878">
            <w:pPr>
              <w:rPr>
                <w:rFonts w:eastAsia="Calibri"/>
              </w:rPr>
            </w:pPr>
          </w:p>
          <w:p w14:paraId="6DBED2C1" w14:textId="77777777" w:rsidR="00D364C1" w:rsidRPr="000F0298" w:rsidRDefault="00D364C1" w:rsidP="00870878">
            <w:pPr>
              <w:rPr>
                <w:rFonts w:eastAsia="Calibri"/>
              </w:rPr>
            </w:pPr>
          </w:p>
          <w:p w14:paraId="6DBED2C2" w14:textId="77777777" w:rsidR="00D364C1" w:rsidRPr="000F0298" w:rsidRDefault="00D364C1" w:rsidP="00870878">
            <w:pPr>
              <w:rPr>
                <w:rFonts w:eastAsia="Calibri"/>
              </w:rPr>
            </w:pPr>
          </w:p>
          <w:p w14:paraId="6DBED2C3" w14:textId="77777777" w:rsidR="004B5E40" w:rsidRPr="000F0298" w:rsidRDefault="004B5E40" w:rsidP="00870878">
            <w:pPr>
              <w:rPr>
                <w:rFonts w:eastAsia="Calibri"/>
              </w:rPr>
            </w:pPr>
          </w:p>
          <w:p w14:paraId="6DBED2C4" w14:textId="77777777" w:rsidR="004B5E40" w:rsidRPr="000F0298" w:rsidRDefault="004B5E40" w:rsidP="00870878">
            <w:pPr>
              <w:rPr>
                <w:rFonts w:eastAsia="Calibri"/>
              </w:rPr>
            </w:pPr>
          </w:p>
          <w:p w14:paraId="6DBED2C5" w14:textId="77777777" w:rsidR="004B5E40" w:rsidRPr="000F0298" w:rsidRDefault="004B5E40" w:rsidP="00870878">
            <w:pPr>
              <w:rPr>
                <w:rFonts w:eastAsia="Calibri"/>
              </w:rPr>
            </w:pPr>
          </w:p>
          <w:p w14:paraId="6DBED2C6" w14:textId="77777777" w:rsidR="004B5E40" w:rsidRPr="000F0298" w:rsidRDefault="004B5E40" w:rsidP="00870878">
            <w:pPr>
              <w:rPr>
                <w:rFonts w:eastAsia="Calibri"/>
              </w:rPr>
            </w:pPr>
          </w:p>
          <w:p w14:paraId="6DBED2C7" w14:textId="77777777" w:rsidR="004B5E40" w:rsidRPr="000F0298" w:rsidRDefault="004B5E40" w:rsidP="00870878">
            <w:pPr>
              <w:rPr>
                <w:rFonts w:eastAsia="Calibri"/>
              </w:rPr>
            </w:pPr>
          </w:p>
        </w:tc>
        <w:tc>
          <w:tcPr>
            <w:tcW w:w="438" w:type="pct"/>
            <w:shd w:val="clear" w:color="auto" w:fill="auto"/>
          </w:tcPr>
          <w:p w14:paraId="6DBED2C8" w14:textId="77777777" w:rsidR="00D32356" w:rsidRPr="000F0298" w:rsidRDefault="00D32356" w:rsidP="00870878">
            <w:pPr>
              <w:rPr>
                <w:rFonts w:eastAsia="Calibri"/>
              </w:rPr>
            </w:pPr>
            <w:r w:rsidRPr="000F0298">
              <w:rPr>
                <w:rFonts w:eastAsia="Calibri"/>
              </w:rPr>
              <w:t>Low</w:t>
            </w:r>
          </w:p>
          <w:p w14:paraId="6DBED2C9" w14:textId="77777777" w:rsidR="00D364C1" w:rsidRPr="000F0298" w:rsidRDefault="00D364C1" w:rsidP="00870878">
            <w:pPr>
              <w:rPr>
                <w:rFonts w:eastAsia="Calibri"/>
              </w:rPr>
            </w:pPr>
          </w:p>
          <w:p w14:paraId="6DBED2CA" w14:textId="77777777" w:rsidR="00D364C1" w:rsidRPr="000F0298" w:rsidRDefault="00D364C1" w:rsidP="00870878">
            <w:pPr>
              <w:rPr>
                <w:rFonts w:eastAsia="Calibri"/>
              </w:rPr>
            </w:pPr>
          </w:p>
          <w:p w14:paraId="6DBED2CB" w14:textId="77777777" w:rsidR="00D364C1" w:rsidRPr="000F0298" w:rsidRDefault="00D364C1" w:rsidP="00870878">
            <w:pPr>
              <w:rPr>
                <w:rFonts w:eastAsia="Calibri"/>
              </w:rPr>
            </w:pPr>
          </w:p>
          <w:p w14:paraId="6DBED2CC" w14:textId="77777777" w:rsidR="00D364C1" w:rsidRPr="000F0298" w:rsidRDefault="00D364C1" w:rsidP="00870878">
            <w:pPr>
              <w:rPr>
                <w:rFonts w:eastAsia="Calibri"/>
              </w:rPr>
            </w:pPr>
          </w:p>
          <w:p w14:paraId="6DBED2CD" w14:textId="77777777" w:rsidR="00D364C1" w:rsidRPr="000F0298" w:rsidRDefault="00D364C1" w:rsidP="00870878">
            <w:pPr>
              <w:rPr>
                <w:rFonts w:eastAsia="Calibri"/>
              </w:rPr>
            </w:pPr>
          </w:p>
          <w:p w14:paraId="6DBED2CE" w14:textId="77777777" w:rsidR="00D364C1" w:rsidRPr="000F0298" w:rsidRDefault="00D364C1" w:rsidP="00870878">
            <w:pPr>
              <w:rPr>
                <w:rFonts w:eastAsia="Calibri"/>
              </w:rPr>
            </w:pPr>
          </w:p>
        </w:tc>
        <w:tc>
          <w:tcPr>
            <w:tcW w:w="708" w:type="pct"/>
            <w:shd w:val="clear" w:color="auto" w:fill="auto"/>
          </w:tcPr>
          <w:p w14:paraId="6DBED2CF" w14:textId="77777777" w:rsidR="00D364C1" w:rsidRPr="000F0298" w:rsidRDefault="00D32356" w:rsidP="00733D16">
            <w:pPr>
              <w:rPr>
                <w:rFonts w:eastAsia="Calibri"/>
              </w:rPr>
            </w:pPr>
            <w:r w:rsidRPr="000F0298">
              <w:rPr>
                <w:rFonts w:eastAsia="Calibri"/>
              </w:rPr>
              <w:t xml:space="preserve">Anybody on site </w:t>
            </w:r>
            <w:r w:rsidR="00D364C1" w:rsidRPr="000F0298">
              <w:rPr>
                <w:rFonts w:eastAsia="Calibri"/>
              </w:rPr>
              <w:t xml:space="preserve">or </w:t>
            </w:r>
            <w:r w:rsidR="008C673E" w:rsidRPr="000F0298">
              <w:rPr>
                <w:rFonts w:eastAsia="Calibri"/>
              </w:rPr>
              <w:t>in vicinit</w:t>
            </w:r>
            <w:r w:rsidR="00733D16">
              <w:rPr>
                <w:rFonts w:eastAsia="Calibri"/>
              </w:rPr>
              <w:t>y</w:t>
            </w:r>
          </w:p>
        </w:tc>
        <w:tc>
          <w:tcPr>
            <w:tcW w:w="2252" w:type="pct"/>
            <w:shd w:val="clear" w:color="auto" w:fill="auto"/>
          </w:tcPr>
          <w:p w14:paraId="6DBED2D0" w14:textId="77777777" w:rsidR="00D32356" w:rsidRPr="000F0298" w:rsidRDefault="00D32356" w:rsidP="00870878">
            <w:r w:rsidRPr="000F0298">
              <w:t>Tents to be positioned (where possible) with a 2m gap between them</w:t>
            </w:r>
            <w:r w:rsidR="00693F86" w:rsidRPr="000F0298">
              <w:t xml:space="preserve"> (Canvas to Canvas)</w:t>
            </w:r>
          </w:p>
          <w:p w14:paraId="6DBED2D1" w14:textId="77777777" w:rsidR="00D32356" w:rsidRPr="000F0298" w:rsidRDefault="00D32356" w:rsidP="00870878">
            <w:r w:rsidRPr="000F0298">
              <w:t>Cooking tents to be 6m from sleeping tents (canvas to canvas)</w:t>
            </w:r>
          </w:p>
          <w:p w14:paraId="6DBED2D2" w14:textId="77777777" w:rsidR="00D32356" w:rsidRPr="000F0298" w:rsidRDefault="00D32356" w:rsidP="00870878">
            <w:r w:rsidRPr="000F0298">
              <w:t>Suitable fire buckets /extinguishers to be available</w:t>
            </w:r>
          </w:p>
          <w:p w14:paraId="6DBED2D3" w14:textId="77777777" w:rsidR="00D32356" w:rsidRPr="000F0298" w:rsidRDefault="00D32356" w:rsidP="00870878">
            <w:r w:rsidRPr="000F0298">
              <w:t>Naked flames only to be allowed in cooking and eating tents – this to include gas lamps</w:t>
            </w:r>
          </w:p>
          <w:p w14:paraId="6DBED2D4" w14:textId="77777777" w:rsidR="00D32356" w:rsidRPr="000F0298" w:rsidRDefault="00D32356" w:rsidP="00870878">
            <w:r w:rsidRPr="000F0298">
              <w:t>No naked flames on gas burners etc to be left unattended</w:t>
            </w:r>
          </w:p>
          <w:p w14:paraId="6DBED2D5" w14:textId="77777777" w:rsidR="00D32356" w:rsidRPr="000F0298" w:rsidRDefault="00D32356" w:rsidP="00870878">
            <w:r w:rsidRPr="000F0298">
              <w:t>No smoking in tents</w:t>
            </w:r>
          </w:p>
          <w:p w14:paraId="6DBED2D6" w14:textId="77777777" w:rsidR="00D32356" w:rsidRPr="000F0298" w:rsidRDefault="00D32356" w:rsidP="00870878">
            <w:r w:rsidRPr="000F0298">
              <w:t xml:space="preserve">Gas bottles to be stored outside of tents in the open air and more than 6m from any </w:t>
            </w:r>
            <w:r w:rsidR="002504E3" w:rsidRPr="000F0298">
              <w:t>s</w:t>
            </w:r>
            <w:r w:rsidRPr="000F0298">
              <w:t>leeping tent</w:t>
            </w:r>
          </w:p>
          <w:p w14:paraId="6DBED2D7" w14:textId="77777777" w:rsidR="00D32356" w:rsidRPr="000F0298" w:rsidRDefault="00D32356" w:rsidP="00870878">
            <w:r w:rsidRPr="000F0298">
              <w:t>Gas bottles to be turned off when not in use</w:t>
            </w:r>
          </w:p>
          <w:p w14:paraId="6DBED2D8" w14:textId="77777777" w:rsidR="00D32356" w:rsidRPr="000F0298" w:rsidRDefault="00D32356" w:rsidP="00870878">
            <w:r w:rsidRPr="000F0298">
              <w:t xml:space="preserve">Ensure exits are clear at all times and marked in </w:t>
            </w:r>
            <w:r w:rsidRPr="000F0298">
              <w:lastRenderedPageBreak/>
              <w:t>larger tents/marquees</w:t>
            </w:r>
          </w:p>
        </w:tc>
        <w:tc>
          <w:tcPr>
            <w:tcW w:w="640" w:type="pct"/>
            <w:shd w:val="clear" w:color="auto" w:fill="auto"/>
          </w:tcPr>
          <w:p w14:paraId="6DBED2D9" w14:textId="77777777" w:rsidR="00D32356" w:rsidRPr="000F0298" w:rsidRDefault="00D32356" w:rsidP="00870878">
            <w:pPr>
              <w:rPr>
                <w:rFonts w:eastAsia="Calibri"/>
              </w:rPr>
            </w:pPr>
          </w:p>
        </w:tc>
      </w:tr>
    </w:tbl>
    <w:p w14:paraId="6DBED2EC" w14:textId="2F53C811" w:rsidR="00733D16" w:rsidRDefault="00733D16"/>
    <w:p w14:paraId="3C2F02B4" w14:textId="728774A7" w:rsidR="00042C07" w:rsidRDefault="00042C07"/>
    <w:p w14:paraId="51930C86" w14:textId="11545337" w:rsidR="00042C07" w:rsidRDefault="00042C07"/>
    <w:p w14:paraId="2D3DEFCC" w14:textId="77777777" w:rsidR="00042C07" w:rsidRDefault="00042C0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6"/>
        <w:gridCol w:w="945"/>
        <w:gridCol w:w="1528"/>
        <w:gridCol w:w="4860"/>
        <w:gridCol w:w="1381"/>
      </w:tblGrid>
      <w:tr w:rsidR="00733D16" w:rsidRPr="00733D16" w14:paraId="6DBED2F2" w14:textId="77777777" w:rsidTr="00AA3FD2">
        <w:trPr>
          <w:trHeight w:val="308"/>
        </w:trPr>
        <w:tc>
          <w:tcPr>
            <w:tcW w:w="962" w:type="pct"/>
            <w:shd w:val="clear" w:color="auto" w:fill="auto"/>
          </w:tcPr>
          <w:p w14:paraId="6DBED2ED" w14:textId="77777777" w:rsidR="00733D16" w:rsidRPr="00733D16" w:rsidRDefault="00733D16" w:rsidP="00AA3FD2">
            <w:pPr>
              <w:rPr>
                <w:rFonts w:eastAsia="Calibri"/>
                <w:b/>
                <w:bCs/>
                <w:color w:val="7414DC"/>
              </w:rPr>
            </w:pPr>
            <w:r w:rsidRPr="00733D16">
              <w:rPr>
                <w:rFonts w:eastAsia="Calibri"/>
                <w:b/>
                <w:bCs/>
                <w:color w:val="7414DC"/>
              </w:rPr>
              <w:t>Potential Hazard</w:t>
            </w:r>
          </w:p>
        </w:tc>
        <w:tc>
          <w:tcPr>
            <w:tcW w:w="438" w:type="pct"/>
            <w:shd w:val="clear" w:color="auto" w:fill="auto"/>
          </w:tcPr>
          <w:p w14:paraId="6DBED2EE" w14:textId="77777777" w:rsidR="00733D16" w:rsidRPr="00733D16" w:rsidRDefault="00733D16" w:rsidP="00AA3FD2">
            <w:pPr>
              <w:rPr>
                <w:rFonts w:eastAsia="Calibri"/>
                <w:b/>
                <w:bCs/>
                <w:color w:val="7414DC"/>
              </w:rPr>
            </w:pPr>
            <w:r w:rsidRPr="00733D16">
              <w:rPr>
                <w:rFonts w:eastAsia="Calibri"/>
                <w:b/>
                <w:bCs/>
                <w:color w:val="7414DC"/>
              </w:rPr>
              <w:t>Risk Level</w:t>
            </w:r>
          </w:p>
        </w:tc>
        <w:tc>
          <w:tcPr>
            <w:tcW w:w="708" w:type="pct"/>
            <w:shd w:val="clear" w:color="auto" w:fill="auto"/>
          </w:tcPr>
          <w:p w14:paraId="6DBED2EF" w14:textId="77777777" w:rsidR="00733D16" w:rsidRPr="00733D16" w:rsidRDefault="00733D16" w:rsidP="00AA3FD2">
            <w:pPr>
              <w:rPr>
                <w:rFonts w:eastAsia="Calibri"/>
                <w:b/>
                <w:bCs/>
                <w:color w:val="7414DC"/>
              </w:rPr>
            </w:pPr>
            <w:r w:rsidRPr="00733D16">
              <w:rPr>
                <w:rFonts w:eastAsia="Calibri"/>
                <w:b/>
                <w:bCs/>
                <w:color w:val="7414DC"/>
              </w:rPr>
              <w:t>People at Risk</w:t>
            </w:r>
          </w:p>
        </w:tc>
        <w:tc>
          <w:tcPr>
            <w:tcW w:w="2252" w:type="pct"/>
            <w:shd w:val="clear" w:color="auto" w:fill="auto"/>
          </w:tcPr>
          <w:p w14:paraId="6DBED2F0" w14:textId="77777777" w:rsidR="00733D16" w:rsidRPr="00733D16" w:rsidRDefault="00733D16" w:rsidP="00AA3FD2">
            <w:pPr>
              <w:rPr>
                <w:rFonts w:eastAsia="Calibri"/>
                <w:b/>
                <w:bCs/>
                <w:color w:val="7414DC"/>
              </w:rPr>
            </w:pPr>
            <w:r w:rsidRPr="00733D16">
              <w:rPr>
                <w:rFonts w:eastAsia="Calibri"/>
                <w:b/>
                <w:bCs/>
                <w:color w:val="7414DC"/>
              </w:rPr>
              <w:t>Control Measures</w:t>
            </w:r>
          </w:p>
        </w:tc>
        <w:tc>
          <w:tcPr>
            <w:tcW w:w="640" w:type="pct"/>
            <w:shd w:val="clear" w:color="auto" w:fill="auto"/>
          </w:tcPr>
          <w:p w14:paraId="6DBED2F1" w14:textId="77777777" w:rsidR="00733D16" w:rsidRPr="00733D16" w:rsidRDefault="00733D16" w:rsidP="00AA3FD2">
            <w:pPr>
              <w:rPr>
                <w:rFonts w:eastAsia="Calibri"/>
                <w:b/>
                <w:bCs/>
                <w:color w:val="7414DC"/>
              </w:rPr>
            </w:pPr>
            <w:r w:rsidRPr="00733D16">
              <w:rPr>
                <w:rFonts w:eastAsia="Calibri"/>
                <w:b/>
                <w:bCs/>
                <w:color w:val="7414DC"/>
              </w:rPr>
              <w:t>Notes</w:t>
            </w:r>
          </w:p>
        </w:tc>
      </w:tr>
      <w:tr w:rsidR="00042C07" w:rsidRPr="000F0298" w14:paraId="0DA2884E" w14:textId="77777777" w:rsidTr="008C1C7C">
        <w:tc>
          <w:tcPr>
            <w:tcW w:w="962" w:type="pct"/>
            <w:shd w:val="clear" w:color="auto" w:fill="auto"/>
          </w:tcPr>
          <w:p w14:paraId="22233090" w14:textId="77777777" w:rsidR="00042C07" w:rsidRPr="000F0298" w:rsidRDefault="00042C07" w:rsidP="008C1C7C">
            <w:pPr>
              <w:rPr>
                <w:rFonts w:eastAsia="Calibri"/>
              </w:rPr>
            </w:pPr>
            <w:r w:rsidRPr="000F0298">
              <w:rPr>
                <w:rFonts w:eastAsia="Calibri"/>
              </w:rPr>
              <w:t>Use of knives, axes and saws</w:t>
            </w:r>
          </w:p>
          <w:p w14:paraId="3B0AB8FD" w14:textId="77777777" w:rsidR="00042C07" w:rsidRPr="000F0298" w:rsidRDefault="00042C07" w:rsidP="008C1C7C">
            <w:pPr>
              <w:rPr>
                <w:rFonts w:eastAsia="Calibri"/>
              </w:rPr>
            </w:pPr>
          </w:p>
          <w:p w14:paraId="25678FFD" w14:textId="77777777" w:rsidR="00042C07" w:rsidRPr="000F0298" w:rsidRDefault="00042C07" w:rsidP="008C1C7C">
            <w:pPr>
              <w:rPr>
                <w:rFonts w:eastAsia="Calibri"/>
              </w:rPr>
            </w:pPr>
          </w:p>
        </w:tc>
        <w:tc>
          <w:tcPr>
            <w:tcW w:w="438" w:type="pct"/>
            <w:shd w:val="clear" w:color="auto" w:fill="auto"/>
          </w:tcPr>
          <w:p w14:paraId="110B9ABB" w14:textId="77777777" w:rsidR="00042C07" w:rsidRPr="000F0298" w:rsidRDefault="00042C07" w:rsidP="008C1C7C">
            <w:pPr>
              <w:rPr>
                <w:rFonts w:eastAsia="Calibri"/>
              </w:rPr>
            </w:pPr>
            <w:r w:rsidRPr="000F0298">
              <w:rPr>
                <w:rFonts w:eastAsia="Calibri"/>
              </w:rPr>
              <w:t>Low</w:t>
            </w:r>
          </w:p>
          <w:p w14:paraId="053BA5CB" w14:textId="77777777" w:rsidR="00042C07" w:rsidRPr="000F0298" w:rsidRDefault="00042C07" w:rsidP="008C1C7C">
            <w:pPr>
              <w:rPr>
                <w:rFonts w:eastAsia="Calibri"/>
              </w:rPr>
            </w:pPr>
          </w:p>
          <w:p w14:paraId="5C541684" w14:textId="77777777" w:rsidR="00042C07" w:rsidRPr="000F0298" w:rsidRDefault="00042C07" w:rsidP="008C1C7C">
            <w:pPr>
              <w:rPr>
                <w:rFonts w:eastAsia="Calibri"/>
              </w:rPr>
            </w:pPr>
          </w:p>
          <w:p w14:paraId="20F0A185" w14:textId="77777777" w:rsidR="00042C07" w:rsidRPr="000F0298" w:rsidRDefault="00042C07" w:rsidP="008C1C7C">
            <w:pPr>
              <w:rPr>
                <w:rFonts w:eastAsia="Calibri"/>
              </w:rPr>
            </w:pPr>
          </w:p>
        </w:tc>
        <w:tc>
          <w:tcPr>
            <w:tcW w:w="708" w:type="pct"/>
            <w:shd w:val="clear" w:color="auto" w:fill="auto"/>
          </w:tcPr>
          <w:p w14:paraId="4A711D71" w14:textId="77777777" w:rsidR="00042C07" w:rsidRPr="000F0298" w:rsidRDefault="00042C07" w:rsidP="008C1C7C">
            <w:pPr>
              <w:rPr>
                <w:rFonts w:eastAsia="Calibri"/>
              </w:rPr>
            </w:pPr>
            <w:r w:rsidRPr="000F0298">
              <w:rPr>
                <w:rFonts w:eastAsia="Calibri"/>
              </w:rPr>
              <w:t>Anybody on site</w:t>
            </w:r>
          </w:p>
          <w:p w14:paraId="708365BE" w14:textId="77777777" w:rsidR="00042C07" w:rsidRPr="000F0298" w:rsidRDefault="00042C07" w:rsidP="008C1C7C">
            <w:pPr>
              <w:rPr>
                <w:rFonts w:eastAsia="Calibri"/>
              </w:rPr>
            </w:pPr>
          </w:p>
          <w:p w14:paraId="7BE3273A" w14:textId="77777777" w:rsidR="00042C07" w:rsidRPr="000F0298" w:rsidRDefault="00042C07" w:rsidP="008C1C7C">
            <w:pPr>
              <w:rPr>
                <w:rFonts w:eastAsia="Calibri"/>
              </w:rPr>
            </w:pPr>
          </w:p>
          <w:p w14:paraId="5464C9FD" w14:textId="77777777" w:rsidR="00042C07" w:rsidRPr="000F0298" w:rsidRDefault="00042C07" w:rsidP="008C1C7C">
            <w:pPr>
              <w:rPr>
                <w:rFonts w:eastAsia="Calibri"/>
              </w:rPr>
            </w:pPr>
          </w:p>
        </w:tc>
        <w:tc>
          <w:tcPr>
            <w:tcW w:w="2252" w:type="pct"/>
            <w:shd w:val="clear" w:color="auto" w:fill="auto"/>
          </w:tcPr>
          <w:p w14:paraId="39A5DABC" w14:textId="77777777" w:rsidR="00042C07" w:rsidRPr="000F0298" w:rsidRDefault="00042C07" w:rsidP="008C1C7C">
            <w:r w:rsidRPr="000F0298">
              <w:t>No knives to be carried by young people</w:t>
            </w:r>
          </w:p>
          <w:p w14:paraId="2AC52063" w14:textId="77777777" w:rsidR="00042C07" w:rsidRPr="000F0298" w:rsidRDefault="00042C07" w:rsidP="008C1C7C">
            <w:r w:rsidRPr="000F0298">
              <w:t>Knives, axes and saws only to be used by young people under the strict supervision of a qualified leader</w:t>
            </w:r>
          </w:p>
          <w:p w14:paraId="67783162" w14:textId="77777777" w:rsidR="00042C07" w:rsidRPr="000F0298" w:rsidRDefault="00042C07" w:rsidP="008C1C7C">
            <w:r w:rsidRPr="000F0298">
              <w:t>Ensure suitable footwear and clothing is being  used</w:t>
            </w:r>
          </w:p>
          <w:p w14:paraId="090B5805" w14:textId="77777777" w:rsidR="00042C07" w:rsidRPr="000F0298" w:rsidRDefault="00042C07" w:rsidP="008C1C7C">
            <w:r w:rsidRPr="000F0298">
              <w:t>Ensure knives, axes and saws are stored securely away from young people</w:t>
            </w:r>
          </w:p>
        </w:tc>
        <w:tc>
          <w:tcPr>
            <w:tcW w:w="640" w:type="pct"/>
            <w:shd w:val="clear" w:color="auto" w:fill="auto"/>
          </w:tcPr>
          <w:p w14:paraId="133C5C03" w14:textId="77777777" w:rsidR="00042C07" w:rsidRPr="000F0298" w:rsidRDefault="00042C07" w:rsidP="008C1C7C">
            <w:pPr>
              <w:rPr>
                <w:rFonts w:eastAsia="Calibri"/>
              </w:rPr>
            </w:pPr>
          </w:p>
        </w:tc>
      </w:tr>
      <w:tr w:rsidR="003A3062" w:rsidRPr="000F0298" w14:paraId="6DBED2FB" w14:textId="77777777" w:rsidTr="000243B3">
        <w:trPr>
          <w:trHeight w:val="1371"/>
        </w:trPr>
        <w:tc>
          <w:tcPr>
            <w:tcW w:w="962" w:type="pct"/>
            <w:shd w:val="clear" w:color="auto" w:fill="auto"/>
          </w:tcPr>
          <w:p w14:paraId="6DBED2F3" w14:textId="77777777" w:rsidR="00D32356" w:rsidRPr="000F0298" w:rsidRDefault="00D32356" w:rsidP="00870878">
            <w:pPr>
              <w:rPr>
                <w:rFonts w:eastAsia="Calibri"/>
              </w:rPr>
            </w:pPr>
            <w:r w:rsidRPr="000F0298">
              <w:rPr>
                <w:rFonts w:eastAsia="Calibri"/>
              </w:rPr>
              <w:t>Extreme Weather</w:t>
            </w:r>
          </w:p>
        </w:tc>
        <w:tc>
          <w:tcPr>
            <w:tcW w:w="438" w:type="pct"/>
            <w:shd w:val="clear" w:color="auto" w:fill="auto"/>
          </w:tcPr>
          <w:p w14:paraId="6DBED2F4" w14:textId="77777777" w:rsidR="00D32356" w:rsidRPr="000F0298" w:rsidRDefault="00D32356" w:rsidP="00870878">
            <w:pPr>
              <w:rPr>
                <w:rFonts w:eastAsia="Calibri"/>
              </w:rPr>
            </w:pPr>
            <w:r w:rsidRPr="000F0298">
              <w:rPr>
                <w:rFonts w:eastAsia="Calibri"/>
              </w:rPr>
              <w:t>Low</w:t>
            </w:r>
          </w:p>
        </w:tc>
        <w:tc>
          <w:tcPr>
            <w:tcW w:w="708" w:type="pct"/>
            <w:shd w:val="clear" w:color="auto" w:fill="auto"/>
          </w:tcPr>
          <w:p w14:paraId="6DBED2F5" w14:textId="77777777" w:rsidR="00D32356" w:rsidRPr="000F0298" w:rsidRDefault="00D32356" w:rsidP="00870878">
            <w:pPr>
              <w:rPr>
                <w:rFonts w:eastAsia="Calibri"/>
              </w:rPr>
            </w:pPr>
            <w:r w:rsidRPr="000F0298">
              <w:rPr>
                <w:rFonts w:eastAsia="Calibri"/>
              </w:rPr>
              <w:t>Anybody on site</w:t>
            </w:r>
          </w:p>
        </w:tc>
        <w:tc>
          <w:tcPr>
            <w:tcW w:w="2252" w:type="pct"/>
            <w:shd w:val="clear" w:color="auto" w:fill="auto"/>
          </w:tcPr>
          <w:p w14:paraId="6DBED2F6" w14:textId="77777777" w:rsidR="00D32356" w:rsidRPr="000F0298" w:rsidRDefault="00D32356" w:rsidP="00870878">
            <w:r w:rsidRPr="000F0298">
              <w:t>Ensure adequate equipment and clothing</w:t>
            </w:r>
          </w:p>
          <w:p w14:paraId="6DBED2F7" w14:textId="77777777" w:rsidR="00D32356" w:rsidRPr="000F0298" w:rsidRDefault="00D32356" w:rsidP="00870878">
            <w:r w:rsidRPr="000F0298">
              <w:t>In extreme conditions camp management will consider cancellation</w:t>
            </w:r>
          </w:p>
          <w:p w14:paraId="6DBED2F8" w14:textId="14FEE2DD" w:rsidR="00D32356" w:rsidRPr="000F0298" w:rsidRDefault="00D32356" w:rsidP="00870878">
            <w:r w:rsidRPr="000F0298">
              <w:t>Shelter available in marquees</w:t>
            </w:r>
            <w:r w:rsidR="00042C07">
              <w:t xml:space="preserve"> and buildings </w:t>
            </w:r>
          </w:p>
          <w:p w14:paraId="6DBED2F9" w14:textId="77777777" w:rsidR="00D32356" w:rsidRPr="000F0298" w:rsidRDefault="00D32356" w:rsidP="00870878">
            <w:r w:rsidRPr="000F0298">
              <w:t>Obtain and use weather forecasts</w:t>
            </w:r>
          </w:p>
        </w:tc>
        <w:tc>
          <w:tcPr>
            <w:tcW w:w="640" w:type="pct"/>
            <w:shd w:val="clear" w:color="auto" w:fill="auto"/>
          </w:tcPr>
          <w:p w14:paraId="6DBED2FA" w14:textId="77777777" w:rsidR="00D32356" w:rsidRPr="000F0298" w:rsidRDefault="00D32356" w:rsidP="00870878">
            <w:pPr>
              <w:rPr>
                <w:rFonts w:eastAsia="Calibri"/>
              </w:rPr>
            </w:pPr>
          </w:p>
        </w:tc>
      </w:tr>
      <w:tr w:rsidR="003A3062" w:rsidRPr="000F0298" w14:paraId="6DBED302" w14:textId="77777777" w:rsidTr="000243B3">
        <w:tc>
          <w:tcPr>
            <w:tcW w:w="962" w:type="pct"/>
            <w:shd w:val="clear" w:color="auto" w:fill="auto"/>
          </w:tcPr>
          <w:p w14:paraId="6DBED2FC" w14:textId="77777777" w:rsidR="00D32356" w:rsidRPr="000F0298" w:rsidRDefault="00D32356" w:rsidP="00870878">
            <w:pPr>
              <w:rPr>
                <w:rFonts w:eastAsia="Calibri"/>
              </w:rPr>
            </w:pPr>
            <w:r w:rsidRPr="000F0298">
              <w:rPr>
                <w:rFonts w:eastAsia="Calibri"/>
              </w:rPr>
              <w:t>Members of public  on camping field</w:t>
            </w:r>
          </w:p>
        </w:tc>
        <w:tc>
          <w:tcPr>
            <w:tcW w:w="438" w:type="pct"/>
            <w:shd w:val="clear" w:color="auto" w:fill="auto"/>
          </w:tcPr>
          <w:p w14:paraId="6DBED2FD" w14:textId="77777777" w:rsidR="00D32356" w:rsidRPr="000F0298" w:rsidRDefault="00D32356" w:rsidP="00870878">
            <w:pPr>
              <w:rPr>
                <w:rFonts w:eastAsia="Calibri"/>
              </w:rPr>
            </w:pPr>
            <w:r w:rsidRPr="000F0298">
              <w:rPr>
                <w:rFonts w:eastAsia="Calibri"/>
              </w:rPr>
              <w:t>Low</w:t>
            </w:r>
          </w:p>
        </w:tc>
        <w:tc>
          <w:tcPr>
            <w:tcW w:w="708" w:type="pct"/>
            <w:shd w:val="clear" w:color="auto" w:fill="auto"/>
          </w:tcPr>
          <w:p w14:paraId="6DBED2FE" w14:textId="77777777" w:rsidR="00D32356" w:rsidRPr="000F0298" w:rsidRDefault="00D32356" w:rsidP="00870878">
            <w:pPr>
              <w:rPr>
                <w:rFonts w:eastAsia="Calibri"/>
              </w:rPr>
            </w:pPr>
            <w:r w:rsidRPr="000F0298">
              <w:rPr>
                <w:rFonts w:eastAsia="Calibri"/>
              </w:rPr>
              <w:t>Mainly Young people</w:t>
            </w:r>
          </w:p>
        </w:tc>
        <w:tc>
          <w:tcPr>
            <w:tcW w:w="2252" w:type="pct"/>
            <w:shd w:val="clear" w:color="auto" w:fill="auto"/>
          </w:tcPr>
          <w:p w14:paraId="6DBED2FF" w14:textId="77777777" w:rsidR="00D32356" w:rsidRPr="000F0298" w:rsidRDefault="00D32356" w:rsidP="00870878">
            <w:r w:rsidRPr="000F0298">
              <w:t>All adults to be aware and to challenge strangers</w:t>
            </w:r>
          </w:p>
          <w:p w14:paraId="10219A41" w14:textId="77777777" w:rsidR="00D32356" w:rsidRDefault="00D32356" w:rsidP="00870878">
            <w:r w:rsidRPr="000F0298">
              <w:t xml:space="preserve">All Leaders on site encouraged to wear a </w:t>
            </w:r>
            <w:proofErr w:type="spellStart"/>
            <w:r w:rsidRPr="000F0298">
              <w:t>necker</w:t>
            </w:r>
            <w:proofErr w:type="spellEnd"/>
          </w:p>
          <w:p w14:paraId="6DBED300" w14:textId="3B6806D2" w:rsidR="00042C07" w:rsidRPr="000F0298" w:rsidRDefault="00042C07" w:rsidP="00870878">
            <w:r>
              <w:t xml:space="preserve">Onsite security presence (2 people during the day and one overnight) – they will monitor the main road to ensure people coming on / off site are appropriate and will not patrol the site </w:t>
            </w:r>
          </w:p>
        </w:tc>
        <w:tc>
          <w:tcPr>
            <w:tcW w:w="640" w:type="pct"/>
            <w:shd w:val="clear" w:color="auto" w:fill="auto"/>
          </w:tcPr>
          <w:p w14:paraId="6DBED301" w14:textId="77777777" w:rsidR="00D32356" w:rsidRPr="000F0298" w:rsidRDefault="00D32356" w:rsidP="00870878">
            <w:pPr>
              <w:rPr>
                <w:rFonts w:eastAsia="Calibri"/>
              </w:rPr>
            </w:pPr>
          </w:p>
        </w:tc>
      </w:tr>
      <w:tr w:rsidR="003A3062" w:rsidRPr="000F0298" w14:paraId="6DBED30A" w14:textId="77777777" w:rsidTr="000243B3">
        <w:tc>
          <w:tcPr>
            <w:tcW w:w="962" w:type="pct"/>
            <w:shd w:val="clear" w:color="auto" w:fill="auto"/>
          </w:tcPr>
          <w:p w14:paraId="6DBED303" w14:textId="77777777" w:rsidR="00D32356" w:rsidRPr="000F0298" w:rsidRDefault="00D32356" w:rsidP="00870878">
            <w:pPr>
              <w:rPr>
                <w:rFonts w:eastAsia="Calibri"/>
              </w:rPr>
            </w:pPr>
            <w:r w:rsidRPr="000F0298">
              <w:rPr>
                <w:rFonts w:eastAsia="Calibri"/>
              </w:rPr>
              <w:t>Asthma attacks etc</w:t>
            </w:r>
          </w:p>
        </w:tc>
        <w:tc>
          <w:tcPr>
            <w:tcW w:w="438" w:type="pct"/>
            <w:shd w:val="clear" w:color="auto" w:fill="auto"/>
          </w:tcPr>
          <w:p w14:paraId="6DBED304" w14:textId="77777777" w:rsidR="00D32356" w:rsidRPr="000F0298" w:rsidRDefault="00D32356" w:rsidP="00870878">
            <w:pPr>
              <w:rPr>
                <w:rFonts w:eastAsia="Calibri"/>
              </w:rPr>
            </w:pPr>
            <w:r w:rsidRPr="000F0298">
              <w:rPr>
                <w:rFonts w:eastAsia="Calibri"/>
              </w:rPr>
              <w:t>Medium</w:t>
            </w:r>
          </w:p>
        </w:tc>
        <w:tc>
          <w:tcPr>
            <w:tcW w:w="708" w:type="pct"/>
            <w:shd w:val="clear" w:color="auto" w:fill="auto"/>
          </w:tcPr>
          <w:p w14:paraId="6DBED305" w14:textId="77777777" w:rsidR="00D32356" w:rsidRPr="000F0298" w:rsidRDefault="00D32356" w:rsidP="00870878">
            <w:pPr>
              <w:rPr>
                <w:rFonts w:eastAsia="Calibri"/>
              </w:rPr>
            </w:pPr>
            <w:r w:rsidRPr="000F0298">
              <w:rPr>
                <w:rFonts w:eastAsia="Calibri"/>
              </w:rPr>
              <w:t>Anybody on site</w:t>
            </w:r>
          </w:p>
        </w:tc>
        <w:tc>
          <w:tcPr>
            <w:tcW w:w="2252" w:type="pct"/>
            <w:shd w:val="clear" w:color="auto" w:fill="auto"/>
          </w:tcPr>
          <w:p w14:paraId="6DBED306" w14:textId="77777777" w:rsidR="00D32356" w:rsidRPr="000F0298" w:rsidRDefault="00D32356" w:rsidP="00870878">
            <w:r w:rsidRPr="000F0298">
              <w:t>All participants to supply a completed health form</w:t>
            </w:r>
          </w:p>
          <w:p w14:paraId="6DBED307" w14:textId="77777777" w:rsidR="00D32356" w:rsidRPr="000F0298" w:rsidRDefault="00D32356" w:rsidP="00870878">
            <w:r w:rsidRPr="000F0298">
              <w:t>Groups and camp HQ to hold a copy of all forms</w:t>
            </w:r>
          </w:p>
          <w:p w14:paraId="78AE7070" w14:textId="77777777" w:rsidR="00D32356" w:rsidRDefault="00D32356" w:rsidP="00870878">
            <w:r w:rsidRPr="000F0298">
              <w:t>All medication for young people to be stored and controlled by a leader</w:t>
            </w:r>
          </w:p>
          <w:p w14:paraId="6DBED308" w14:textId="3927ABD2" w:rsidR="00042C07" w:rsidRPr="000F0298" w:rsidRDefault="00042C07" w:rsidP="00870878">
            <w:r>
              <w:t xml:space="preserve">Leaders to ensure people carry their inhalers with them as required / appropriate </w:t>
            </w:r>
          </w:p>
        </w:tc>
        <w:tc>
          <w:tcPr>
            <w:tcW w:w="640" w:type="pct"/>
            <w:shd w:val="clear" w:color="auto" w:fill="auto"/>
          </w:tcPr>
          <w:p w14:paraId="4E932904" w14:textId="77777777" w:rsidR="00D32356" w:rsidRDefault="00D32356" w:rsidP="00870878">
            <w:pPr>
              <w:rPr>
                <w:rFonts w:eastAsia="Calibri"/>
              </w:rPr>
            </w:pPr>
          </w:p>
          <w:p w14:paraId="1F7F381C" w14:textId="77777777" w:rsidR="00042C07" w:rsidRDefault="00042C07" w:rsidP="00870878">
            <w:pPr>
              <w:rPr>
                <w:rFonts w:eastAsia="Calibri"/>
              </w:rPr>
            </w:pPr>
          </w:p>
          <w:p w14:paraId="6DBED309" w14:textId="155133C6" w:rsidR="00042C07" w:rsidRPr="000F0298" w:rsidRDefault="00042C07" w:rsidP="00870878">
            <w:pPr>
              <w:rPr>
                <w:rFonts w:eastAsia="Calibri"/>
              </w:rPr>
            </w:pPr>
            <w:r w:rsidRPr="000F0298">
              <w:rPr>
                <w:rFonts w:eastAsia="Calibri"/>
              </w:rPr>
              <w:t xml:space="preserve">To be </w:t>
            </w:r>
            <w:r>
              <w:rPr>
                <w:rFonts w:eastAsia="Calibri"/>
              </w:rPr>
              <w:t>managed</w:t>
            </w:r>
            <w:r w:rsidRPr="000F0298">
              <w:rPr>
                <w:rFonts w:eastAsia="Calibri"/>
              </w:rPr>
              <w:t xml:space="preserve"> by section Leaders</w:t>
            </w:r>
          </w:p>
        </w:tc>
      </w:tr>
      <w:tr w:rsidR="003A3062" w:rsidRPr="000F0298" w14:paraId="6DBED316" w14:textId="77777777" w:rsidTr="000243B3">
        <w:tc>
          <w:tcPr>
            <w:tcW w:w="962" w:type="pct"/>
            <w:shd w:val="clear" w:color="auto" w:fill="auto"/>
          </w:tcPr>
          <w:p w14:paraId="6DBED30B" w14:textId="77777777" w:rsidR="002B5393" w:rsidRPr="000F0298" w:rsidRDefault="00D32356" w:rsidP="00870878">
            <w:pPr>
              <w:rPr>
                <w:rFonts w:eastAsia="Calibri"/>
              </w:rPr>
            </w:pPr>
            <w:r w:rsidRPr="000F0298">
              <w:rPr>
                <w:rFonts w:eastAsia="Calibri"/>
              </w:rPr>
              <w:t>Young people wandering off and getting lost</w:t>
            </w:r>
          </w:p>
          <w:p w14:paraId="6DBED30C" w14:textId="77777777" w:rsidR="00C4542C" w:rsidRPr="000F0298" w:rsidRDefault="00C4542C" w:rsidP="00870878">
            <w:pPr>
              <w:rPr>
                <w:rFonts w:eastAsia="Calibri"/>
              </w:rPr>
            </w:pPr>
          </w:p>
          <w:p w14:paraId="6DBED30D" w14:textId="77777777" w:rsidR="002B5393" w:rsidRPr="000F0298" w:rsidRDefault="002B5393" w:rsidP="00870878">
            <w:pPr>
              <w:rPr>
                <w:rFonts w:eastAsia="Calibri"/>
              </w:rPr>
            </w:pPr>
          </w:p>
        </w:tc>
        <w:tc>
          <w:tcPr>
            <w:tcW w:w="438" w:type="pct"/>
            <w:shd w:val="clear" w:color="auto" w:fill="auto"/>
          </w:tcPr>
          <w:p w14:paraId="6DBED30E" w14:textId="77777777" w:rsidR="00D32356" w:rsidRPr="000F0298" w:rsidRDefault="00C44C0B" w:rsidP="00870878">
            <w:pPr>
              <w:rPr>
                <w:rFonts w:eastAsia="Calibri"/>
              </w:rPr>
            </w:pPr>
            <w:r w:rsidRPr="000F0298">
              <w:rPr>
                <w:rFonts w:eastAsia="Calibri"/>
              </w:rPr>
              <w:lastRenderedPageBreak/>
              <w:t>Medium</w:t>
            </w:r>
          </w:p>
        </w:tc>
        <w:tc>
          <w:tcPr>
            <w:tcW w:w="708" w:type="pct"/>
            <w:shd w:val="clear" w:color="auto" w:fill="auto"/>
          </w:tcPr>
          <w:p w14:paraId="6DBED30F" w14:textId="77777777" w:rsidR="00D32356" w:rsidRPr="000F0298" w:rsidRDefault="00D32356" w:rsidP="00870878">
            <w:pPr>
              <w:rPr>
                <w:rFonts w:eastAsia="Calibri"/>
              </w:rPr>
            </w:pPr>
            <w:r w:rsidRPr="000F0298">
              <w:rPr>
                <w:rFonts w:eastAsia="Calibri"/>
              </w:rPr>
              <w:t>Young People</w:t>
            </w:r>
          </w:p>
        </w:tc>
        <w:tc>
          <w:tcPr>
            <w:tcW w:w="2252" w:type="pct"/>
            <w:shd w:val="clear" w:color="auto" w:fill="auto"/>
          </w:tcPr>
          <w:p w14:paraId="6DBED310" w14:textId="77777777" w:rsidR="00D32356" w:rsidRPr="000F0298" w:rsidRDefault="00D32356" w:rsidP="00870878">
            <w:r w:rsidRPr="000F0298">
              <w:t>Camp boundaries to be well marked and explained to all young people</w:t>
            </w:r>
          </w:p>
          <w:p w14:paraId="6DBED311" w14:textId="77777777" w:rsidR="00D32356" w:rsidRPr="000F0298" w:rsidRDefault="00D32356" w:rsidP="00870878">
            <w:pPr>
              <w:rPr>
                <w:rFonts w:eastAsia="Calibri"/>
              </w:rPr>
            </w:pPr>
            <w:r w:rsidRPr="000F0298">
              <w:rPr>
                <w:rFonts w:eastAsia="Calibri"/>
              </w:rPr>
              <w:t xml:space="preserve">All Leaders to make sure young people know of </w:t>
            </w:r>
            <w:r w:rsidRPr="000F0298">
              <w:rPr>
                <w:rFonts w:eastAsia="Calibri"/>
              </w:rPr>
              <w:lastRenderedPageBreak/>
              <w:t>importance of not wandering off alone.</w:t>
            </w:r>
          </w:p>
          <w:p w14:paraId="6DBED312" w14:textId="77777777" w:rsidR="00D32356" w:rsidRPr="000F0298" w:rsidRDefault="00D32356" w:rsidP="00870878">
            <w:pPr>
              <w:rPr>
                <w:rFonts w:eastAsia="Calibri"/>
              </w:rPr>
            </w:pPr>
            <w:r w:rsidRPr="000F0298">
              <w:rPr>
                <w:rFonts w:eastAsia="Calibri"/>
              </w:rPr>
              <w:t>Leaders have head counts at key times e.g. at meals and at each change in activity.</w:t>
            </w:r>
          </w:p>
          <w:p w14:paraId="6DBED313" w14:textId="77777777" w:rsidR="00D32356" w:rsidRPr="000F0298" w:rsidRDefault="00D32356" w:rsidP="00870878">
            <w:pPr>
              <w:rPr>
                <w:rFonts w:eastAsia="Calibri"/>
              </w:rPr>
            </w:pPr>
            <w:r w:rsidRPr="000F0298">
              <w:rPr>
                <w:rFonts w:eastAsia="Calibri"/>
              </w:rPr>
              <w:t>Young people to be encouraged to operate a “buddy” system.</w:t>
            </w:r>
          </w:p>
        </w:tc>
        <w:tc>
          <w:tcPr>
            <w:tcW w:w="640" w:type="pct"/>
            <w:shd w:val="clear" w:color="auto" w:fill="auto"/>
          </w:tcPr>
          <w:p w14:paraId="6DBED314" w14:textId="77777777" w:rsidR="005B3EDF" w:rsidRPr="000F0298" w:rsidRDefault="005B3EDF" w:rsidP="00870878">
            <w:pPr>
              <w:rPr>
                <w:rFonts w:eastAsia="Calibri"/>
              </w:rPr>
            </w:pPr>
            <w:r w:rsidRPr="000F0298">
              <w:rPr>
                <w:rFonts w:eastAsia="Calibri"/>
              </w:rPr>
              <w:lastRenderedPageBreak/>
              <w:t>To be briefed by section Leaders</w:t>
            </w:r>
          </w:p>
          <w:p w14:paraId="295B1237" w14:textId="77777777" w:rsidR="00D32356" w:rsidRDefault="00D32356" w:rsidP="00870878">
            <w:pPr>
              <w:rPr>
                <w:rFonts w:eastAsia="Calibri"/>
              </w:rPr>
            </w:pPr>
          </w:p>
          <w:p w14:paraId="330E295D" w14:textId="77777777" w:rsidR="004568EE" w:rsidRDefault="004568EE" w:rsidP="00870878">
            <w:pPr>
              <w:rPr>
                <w:rFonts w:eastAsia="Calibri"/>
              </w:rPr>
            </w:pPr>
          </w:p>
          <w:p w14:paraId="0C951EC5" w14:textId="77777777" w:rsidR="004568EE" w:rsidRDefault="004568EE" w:rsidP="00870878">
            <w:pPr>
              <w:rPr>
                <w:rFonts w:eastAsia="Calibri"/>
              </w:rPr>
            </w:pPr>
          </w:p>
          <w:p w14:paraId="1860774F" w14:textId="77777777" w:rsidR="004568EE" w:rsidRDefault="004568EE" w:rsidP="00870878">
            <w:pPr>
              <w:rPr>
                <w:rFonts w:eastAsia="Calibri"/>
              </w:rPr>
            </w:pPr>
          </w:p>
          <w:p w14:paraId="3D319416" w14:textId="77777777" w:rsidR="004568EE" w:rsidRDefault="004568EE" w:rsidP="00870878">
            <w:pPr>
              <w:rPr>
                <w:rFonts w:eastAsia="Calibri"/>
              </w:rPr>
            </w:pPr>
          </w:p>
          <w:p w14:paraId="692391C1" w14:textId="77777777" w:rsidR="004568EE" w:rsidRDefault="004568EE" w:rsidP="00870878">
            <w:pPr>
              <w:rPr>
                <w:rFonts w:eastAsia="Calibri"/>
              </w:rPr>
            </w:pPr>
          </w:p>
          <w:p w14:paraId="6DBED315" w14:textId="320AF346" w:rsidR="004568EE" w:rsidRPr="000F0298" w:rsidRDefault="004568EE" w:rsidP="00870878">
            <w:pPr>
              <w:rPr>
                <w:rFonts w:eastAsia="Calibri"/>
              </w:rPr>
            </w:pPr>
          </w:p>
        </w:tc>
      </w:tr>
      <w:tr w:rsidR="004568EE" w:rsidRPr="000F0298" w14:paraId="5A7DD767" w14:textId="77777777" w:rsidTr="000243B3">
        <w:trPr>
          <w:trHeight w:val="1187"/>
        </w:trPr>
        <w:tc>
          <w:tcPr>
            <w:tcW w:w="962" w:type="pct"/>
            <w:shd w:val="clear" w:color="auto" w:fill="auto"/>
          </w:tcPr>
          <w:p w14:paraId="7DC95CFD" w14:textId="283FAE1C" w:rsidR="004568EE" w:rsidRPr="000F0298" w:rsidRDefault="004568EE" w:rsidP="004568EE">
            <w:pPr>
              <w:rPr>
                <w:rFonts w:eastAsia="Calibri"/>
              </w:rPr>
            </w:pPr>
            <w:r w:rsidRPr="00733D16">
              <w:rPr>
                <w:rFonts w:eastAsia="Calibri"/>
                <w:b/>
                <w:bCs/>
                <w:color w:val="7414DC"/>
              </w:rPr>
              <w:lastRenderedPageBreak/>
              <w:t>Potential Hazard</w:t>
            </w:r>
          </w:p>
        </w:tc>
        <w:tc>
          <w:tcPr>
            <w:tcW w:w="438" w:type="pct"/>
            <w:shd w:val="clear" w:color="auto" w:fill="auto"/>
          </w:tcPr>
          <w:p w14:paraId="31013F56" w14:textId="2E073E57" w:rsidR="004568EE" w:rsidRPr="000F0298" w:rsidRDefault="004568EE" w:rsidP="004568EE">
            <w:pPr>
              <w:rPr>
                <w:rFonts w:eastAsia="Calibri"/>
              </w:rPr>
            </w:pPr>
            <w:r w:rsidRPr="00733D16">
              <w:rPr>
                <w:rFonts w:eastAsia="Calibri"/>
                <w:b/>
                <w:bCs/>
                <w:color w:val="7414DC"/>
              </w:rPr>
              <w:t>Risk Level</w:t>
            </w:r>
          </w:p>
        </w:tc>
        <w:tc>
          <w:tcPr>
            <w:tcW w:w="708" w:type="pct"/>
            <w:shd w:val="clear" w:color="auto" w:fill="auto"/>
          </w:tcPr>
          <w:p w14:paraId="17E78F9A" w14:textId="66EF6519" w:rsidR="004568EE" w:rsidRPr="000F0298" w:rsidRDefault="004568EE" w:rsidP="004568EE">
            <w:pPr>
              <w:rPr>
                <w:rFonts w:eastAsia="Calibri"/>
              </w:rPr>
            </w:pPr>
            <w:r w:rsidRPr="00733D16">
              <w:rPr>
                <w:rFonts w:eastAsia="Calibri"/>
                <w:b/>
                <w:bCs/>
                <w:color w:val="7414DC"/>
              </w:rPr>
              <w:t>People at Risk</w:t>
            </w:r>
          </w:p>
        </w:tc>
        <w:tc>
          <w:tcPr>
            <w:tcW w:w="2252" w:type="pct"/>
            <w:shd w:val="clear" w:color="auto" w:fill="auto"/>
          </w:tcPr>
          <w:p w14:paraId="297CB3C1" w14:textId="09065397" w:rsidR="004568EE" w:rsidRPr="000F0298" w:rsidRDefault="004568EE" w:rsidP="004568EE">
            <w:r w:rsidRPr="00733D16">
              <w:rPr>
                <w:rFonts w:eastAsia="Calibri"/>
                <w:b/>
                <w:bCs/>
                <w:color w:val="7414DC"/>
              </w:rPr>
              <w:t>Control Measures</w:t>
            </w:r>
          </w:p>
        </w:tc>
        <w:tc>
          <w:tcPr>
            <w:tcW w:w="640" w:type="pct"/>
            <w:shd w:val="clear" w:color="auto" w:fill="auto"/>
          </w:tcPr>
          <w:p w14:paraId="3008BE6B" w14:textId="52C183B9" w:rsidR="004568EE" w:rsidRPr="000F0298" w:rsidRDefault="004568EE" w:rsidP="004568EE">
            <w:pPr>
              <w:rPr>
                <w:rFonts w:eastAsia="Calibri"/>
              </w:rPr>
            </w:pPr>
            <w:r w:rsidRPr="00733D16">
              <w:rPr>
                <w:rFonts w:eastAsia="Calibri"/>
                <w:b/>
                <w:bCs/>
                <w:color w:val="7414DC"/>
              </w:rPr>
              <w:t>Notes</w:t>
            </w:r>
          </w:p>
        </w:tc>
      </w:tr>
      <w:tr w:rsidR="003A3062" w:rsidRPr="000F0298" w14:paraId="6DBED321" w14:textId="77777777" w:rsidTr="000243B3">
        <w:trPr>
          <w:trHeight w:val="1187"/>
        </w:trPr>
        <w:tc>
          <w:tcPr>
            <w:tcW w:w="962" w:type="pct"/>
            <w:shd w:val="clear" w:color="auto" w:fill="auto"/>
          </w:tcPr>
          <w:p w14:paraId="6DBED317" w14:textId="77777777" w:rsidR="00D32356" w:rsidRPr="000F0298" w:rsidRDefault="00D32356" w:rsidP="00870878">
            <w:pPr>
              <w:rPr>
                <w:rFonts w:eastAsia="Calibri"/>
              </w:rPr>
            </w:pPr>
            <w:r w:rsidRPr="000F0298">
              <w:rPr>
                <w:rFonts w:eastAsia="Calibri"/>
              </w:rPr>
              <w:t>Spread of minor illnesses</w:t>
            </w:r>
          </w:p>
          <w:p w14:paraId="6DBED318" w14:textId="77777777" w:rsidR="00F92D17" w:rsidRPr="000F0298" w:rsidRDefault="00F92D17" w:rsidP="00870878">
            <w:pPr>
              <w:rPr>
                <w:rFonts w:eastAsia="Calibri"/>
              </w:rPr>
            </w:pPr>
          </w:p>
          <w:p w14:paraId="6DBED319" w14:textId="77777777" w:rsidR="00F92D17" w:rsidRPr="000F0298" w:rsidRDefault="00F92D17" w:rsidP="00870878">
            <w:pPr>
              <w:rPr>
                <w:rFonts w:eastAsia="Calibri"/>
              </w:rPr>
            </w:pPr>
          </w:p>
          <w:p w14:paraId="6DBED31A" w14:textId="77777777" w:rsidR="00D32356" w:rsidRPr="000F0298" w:rsidRDefault="00D32356" w:rsidP="00870878">
            <w:pPr>
              <w:rPr>
                <w:rFonts w:eastAsia="Calibri"/>
              </w:rPr>
            </w:pPr>
          </w:p>
        </w:tc>
        <w:tc>
          <w:tcPr>
            <w:tcW w:w="438" w:type="pct"/>
            <w:shd w:val="clear" w:color="auto" w:fill="auto"/>
          </w:tcPr>
          <w:p w14:paraId="6DBED31B" w14:textId="77777777" w:rsidR="00D32356" w:rsidRPr="000F0298" w:rsidRDefault="00D32356" w:rsidP="00870878">
            <w:pPr>
              <w:rPr>
                <w:rFonts w:eastAsia="Calibri"/>
              </w:rPr>
            </w:pPr>
            <w:r w:rsidRPr="000F0298">
              <w:rPr>
                <w:rFonts w:eastAsia="Calibri"/>
              </w:rPr>
              <w:t>Medium</w:t>
            </w:r>
          </w:p>
        </w:tc>
        <w:tc>
          <w:tcPr>
            <w:tcW w:w="708" w:type="pct"/>
            <w:shd w:val="clear" w:color="auto" w:fill="auto"/>
          </w:tcPr>
          <w:p w14:paraId="6DBED31C" w14:textId="77777777" w:rsidR="00D32356" w:rsidRPr="000F0298" w:rsidRDefault="00D32356" w:rsidP="00870878">
            <w:pPr>
              <w:rPr>
                <w:rFonts w:eastAsia="Calibri"/>
              </w:rPr>
            </w:pPr>
            <w:r w:rsidRPr="000F0298">
              <w:rPr>
                <w:rFonts w:eastAsia="Calibri"/>
              </w:rPr>
              <w:t>Anybody on site</w:t>
            </w:r>
          </w:p>
        </w:tc>
        <w:tc>
          <w:tcPr>
            <w:tcW w:w="2252" w:type="pct"/>
            <w:shd w:val="clear" w:color="auto" w:fill="auto"/>
          </w:tcPr>
          <w:p w14:paraId="6DBED31D" w14:textId="77777777" w:rsidR="00D32356" w:rsidRPr="000F0298" w:rsidRDefault="00D32356" w:rsidP="00870878">
            <w:r w:rsidRPr="000F0298">
              <w:t>Anybody experiencing or caring for a young person who suffers from vomiting and/or diarrhoea must report this immediately to the camp management team or camp first Aider</w:t>
            </w:r>
          </w:p>
          <w:p w14:paraId="6DBED31E" w14:textId="77777777" w:rsidR="00D32356" w:rsidRPr="000F0298" w:rsidRDefault="00D32356" w:rsidP="00870878">
            <w:r w:rsidRPr="000F0298">
              <w:t>The patient should be isolated from other campers and arrangements made for them to leave the camp as soon as possible.</w:t>
            </w:r>
          </w:p>
          <w:p w14:paraId="6DBED31F" w14:textId="18BEFBE5" w:rsidR="00D32356" w:rsidRPr="000F0298" w:rsidRDefault="00D32356" w:rsidP="00870878">
            <w:r w:rsidRPr="000F0298">
              <w:t>Toilets used by the patient should be identified and closed until fully disinfected.</w:t>
            </w:r>
          </w:p>
        </w:tc>
        <w:tc>
          <w:tcPr>
            <w:tcW w:w="640" w:type="pct"/>
            <w:shd w:val="clear" w:color="auto" w:fill="auto"/>
          </w:tcPr>
          <w:p w14:paraId="6DBED320" w14:textId="77777777" w:rsidR="00D32356" w:rsidRPr="000F0298" w:rsidRDefault="00D32356" w:rsidP="00870878">
            <w:pPr>
              <w:rPr>
                <w:rFonts w:eastAsia="Calibri"/>
              </w:rPr>
            </w:pPr>
          </w:p>
        </w:tc>
      </w:tr>
      <w:tr w:rsidR="001725CF" w:rsidRPr="000F0298" w14:paraId="66074A33" w14:textId="77777777" w:rsidTr="000243B3">
        <w:trPr>
          <w:trHeight w:val="1187"/>
        </w:trPr>
        <w:tc>
          <w:tcPr>
            <w:tcW w:w="962" w:type="pct"/>
            <w:shd w:val="clear" w:color="auto" w:fill="auto"/>
          </w:tcPr>
          <w:p w14:paraId="654177E1" w14:textId="15965AFA" w:rsidR="001725CF" w:rsidRPr="000F0298" w:rsidRDefault="001725CF" w:rsidP="00870878">
            <w:pPr>
              <w:rPr>
                <w:rFonts w:eastAsia="Calibri"/>
              </w:rPr>
            </w:pPr>
            <w:r>
              <w:rPr>
                <w:rFonts w:eastAsia="Calibri"/>
              </w:rPr>
              <w:t xml:space="preserve">Covid </w:t>
            </w:r>
          </w:p>
        </w:tc>
        <w:tc>
          <w:tcPr>
            <w:tcW w:w="438" w:type="pct"/>
            <w:shd w:val="clear" w:color="auto" w:fill="auto"/>
          </w:tcPr>
          <w:p w14:paraId="1BA0E036" w14:textId="7260C8A5" w:rsidR="001725CF" w:rsidRPr="000F0298" w:rsidRDefault="001725CF" w:rsidP="00870878">
            <w:pPr>
              <w:rPr>
                <w:rFonts w:eastAsia="Calibri"/>
              </w:rPr>
            </w:pPr>
            <w:r>
              <w:rPr>
                <w:rFonts w:eastAsia="Calibri"/>
              </w:rPr>
              <w:t xml:space="preserve">Medium (covid) </w:t>
            </w:r>
          </w:p>
        </w:tc>
        <w:tc>
          <w:tcPr>
            <w:tcW w:w="708" w:type="pct"/>
            <w:shd w:val="clear" w:color="auto" w:fill="auto"/>
          </w:tcPr>
          <w:p w14:paraId="05C6398F" w14:textId="48BAD1CD" w:rsidR="001725CF" w:rsidRPr="000F0298" w:rsidRDefault="001725CF" w:rsidP="00870878">
            <w:pPr>
              <w:rPr>
                <w:rFonts w:eastAsia="Calibri"/>
              </w:rPr>
            </w:pPr>
            <w:r w:rsidRPr="000F0298">
              <w:rPr>
                <w:rFonts w:eastAsia="Calibri"/>
              </w:rPr>
              <w:t>Anybody on site</w:t>
            </w:r>
          </w:p>
        </w:tc>
        <w:tc>
          <w:tcPr>
            <w:tcW w:w="2252" w:type="pct"/>
            <w:shd w:val="clear" w:color="auto" w:fill="auto"/>
          </w:tcPr>
          <w:p w14:paraId="67C2F0D1" w14:textId="77777777" w:rsidR="001725CF" w:rsidRDefault="00C7493C" w:rsidP="00870878">
            <w:r>
              <w:t xml:space="preserve">Any attendees are not to attend camp if they have Covid or strongly suspect they have covid </w:t>
            </w:r>
          </w:p>
          <w:p w14:paraId="595F5558" w14:textId="77777777" w:rsidR="002A7039" w:rsidRDefault="002A7039" w:rsidP="00870878">
            <w:r>
              <w:t xml:space="preserve">Additional hand sanitisation points will be available throughout the camp </w:t>
            </w:r>
          </w:p>
          <w:p w14:paraId="70C251ED" w14:textId="77777777" w:rsidR="002A7039" w:rsidRDefault="002A7039" w:rsidP="00870878">
            <w:r>
              <w:t xml:space="preserve">As this is largely an outdoor camp, risk of transmission is lower (but not negligible) </w:t>
            </w:r>
          </w:p>
          <w:p w14:paraId="715EE1B3" w14:textId="77777777" w:rsidR="002A7039" w:rsidRDefault="002A7039" w:rsidP="00870878">
            <w:r>
              <w:t xml:space="preserve">There is no requirement for testing pre-camp (this is no longer a government nor a Scout </w:t>
            </w:r>
            <w:r w:rsidR="00AC1C01">
              <w:t>Association</w:t>
            </w:r>
            <w:r>
              <w:t xml:space="preserve"> policy) </w:t>
            </w:r>
          </w:p>
          <w:p w14:paraId="209AD06F" w14:textId="298EC692" w:rsidR="009E250E" w:rsidRPr="000F0298" w:rsidRDefault="009E250E" w:rsidP="00870878">
            <w:r>
              <w:t>All attendees to be mindful of others – respect if some people keep their space / distance or wear a face mask</w:t>
            </w:r>
            <w:r w:rsidR="0017102D">
              <w:t>.</w:t>
            </w:r>
          </w:p>
        </w:tc>
        <w:tc>
          <w:tcPr>
            <w:tcW w:w="640" w:type="pct"/>
            <w:shd w:val="clear" w:color="auto" w:fill="auto"/>
          </w:tcPr>
          <w:p w14:paraId="6E3AEF9D" w14:textId="77777777" w:rsidR="001725CF" w:rsidRPr="000F0298" w:rsidRDefault="001725CF" w:rsidP="00870878">
            <w:pPr>
              <w:rPr>
                <w:rFonts w:eastAsia="Calibri"/>
              </w:rPr>
            </w:pPr>
          </w:p>
        </w:tc>
      </w:tr>
      <w:tr w:rsidR="00640093" w:rsidRPr="000F0298" w14:paraId="6DBED329" w14:textId="77777777" w:rsidTr="000243B3">
        <w:trPr>
          <w:trHeight w:val="1187"/>
        </w:trPr>
        <w:tc>
          <w:tcPr>
            <w:tcW w:w="962" w:type="pct"/>
            <w:shd w:val="clear" w:color="auto" w:fill="auto"/>
          </w:tcPr>
          <w:p w14:paraId="6DBED322" w14:textId="77777777" w:rsidR="00640093" w:rsidRPr="000F0298" w:rsidRDefault="00640093" w:rsidP="00870878">
            <w:pPr>
              <w:rPr>
                <w:rFonts w:eastAsia="Calibri"/>
              </w:rPr>
            </w:pPr>
            <w:r w:rsidRPr="000F0298">
              <w:rPr>
                <w:rFonts w:eastAsia="Calibri"/>
              </w:rPr>
              <w:t>Injury from activities around the fallen radio mast</w:t>
            </w:r>
          </w:p>
        </w:tc>
        <w:tc>
          <w:tcPr>
            <w:tcW w:w="438" w:type="pct"/>
            <w:shd w:val="clear" w:color="auto" w:fill="auto"/>
          </w:tcPr>
          <w:p w14:paraId="6DBED323" w14:textId="77777777" w:rsidR="00640093" w:rsidRPr="000F0298" w:rsidRDefault="00640093" w:rsidP="00870878">
            <w:pPr>
              <w:rPr>
                <w:rFonts w:eastAsia="Calibri"/>
              </w:rPr>
            </w:pPr>
            <w:r w:rsidRPr="000F0298">
              <w:rPr>
                <w:rFonts w:eastAsia="Calibri"/>
              </w:rPr>
              <w:t>High</w:t>
            </w:r>
          </w:p>
        </w:tc>
        <w:tc>
          <w:tcPr>
            <w:tcW w:w="708" w:type="pct"/>
            <w:shd w:val="clear" w:color="auto" w:fill="auto"/>
          </w:tcPr>
          <w:p w14:paraId="6DBED324" w14:textId="77777777" w:rsidR="00640093" w:rsidRPr="000F0298" w:rsidRDefault="00640093" w:rsidP="00870878">
            <w:pPr>
              <w:rPr>
                <w:rFonts w:eastAsia="Calibri"/>
              </w:rPr>
            </w:pPr>
            <w:r w:rsidRPr="000F0298">
              <w:rPr>
                <w:rFonts w:eastAsia="Calibri"/>
              </w:rPr>
              <w:t>Anyone on site but mainly young people</w:t>
            </w:r>
          </w:p>
        </w:tc>
        <w:tc>
          <w:tcPr>
            <w:tcW w:w="2252" w:type="pct"/>
            <w:shd w:val="clear" w:color="auto" w:fill="auto"/>
          </w:tcPr>
          <w:p w14:paraId="6DBED325" w14:textId="77777777" w:rsidR="00640093" w:rsidRPr="000F0298" w:rsidRDefault="00640093" w:rsidP="00870878">
            <w:r w:rsidRPr="000F0298">
              <w:t>All young people to be briefed re the dangers</w:t>
            </w:r>
          </w:p>
          <w:p w14:paraId="6DBED326" w14:textId="77777777" w:rsidR="00640093" w:rsidRPr="000F0298" w:rsidRDefault="00640093" w:rsidP="00870878">
            <w:r w:rsidRPr="000F0298">
              <w:t>The area to be cordoned off if possible</w:t>
            </w:r>
          </w:p>
          <w:p w14:paraId="6DBED327" w14:textId="77777777" w:rsidR="00640093" w:rsidRPr="000F0298" w:rsidRDefault="00640093" w:rsidP="00870878">
            <w:r w:rsidRPr="000F0298">
              <w:t xml:space="preserve">The area to be monitored on a regular basis </w:t>
            </w:r>
          </w:p>
        </w:tc>
        <w:tc>
          <w:tcPr>
            <w:tcW w:w="640" w:type="pct"/>
            <w:shd w:val="clear" w:color="auto" w:fill="auto"/>
          </w:tcPr>
          <w:p w14:paraId="6DBED328" w14:textId="77777777" w:rsidR="00640093" w:rsidRPr="000F0298" w:rsidRDefault="00640093" w:rsidP="00870878">
            <w:pPr>
              <w:rPr>
                <w:rFonts w:eastAsia="Calibri"/>
              </w:rPr>
            </w:pPr>
            <w:r w:rsidRPr="000F0298">
              <w:rPr>
                <w:rFonts w:eastAsia="Calibri"/>
              </w:rPr>
              <w:t>To be briefed by section Leaders</w:t>
            </w:r>
          </w:p>
        </w:tc>
      </w:tr>
    </w:tbl>
    <w:p w14:paraId="6DBED32A" w14:textId="77777777" w:rsidR="00D32356" w:rsidRPr="000F0298" w:rsidRDefault="00D32356" w:rsidP="00870878"/>
    <w:sectPr w:rsidR="00D32356" w:rsidRPr="000F0298" w:rsidSect="000F0298">
      <w:headerReference w:type="default" r:id="rId11"/>
      <w:footerReference w:type="default" r:id="rId12"/>
      <w:pgSz w:w="12240" w:h="15840" w:code="1"/>
      <w:pgMar w:top="720" w:right="720" w:bottom="720" w:left="72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1C6D1" w14:textId="77777777" w:rsidR="00761762" w:rsidRDefault="00761762" w:rsidP="00F247C5">
      <w:pPr>
        <w:spacing w:after="0"/>
      </w:pPr>
      <w:r>
        <w:separator/>
      </w:r>
    </w:p>
  </w:endnote>
  <w:endnote w:type="continuationSeparator" w:id="0">
    <w:p w14:paraId="74AB1A5D" w14:textId="77777777" w:rsidR="00761762" w:rsidRDefault="00761762" w:rsidP="00F247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unito Sans">
    <w:altName w:val="﷽﷽﷽﷽﷽﷽﷽﷽New"/>
    <w:panose1 w:val="020B0604020202020204"/>
    <w:charset w:val="00"/>
    <w:family w:val="auto"/>
    <w:pitch w:val="variable"/>
    <w:sig w:usb0="A00002FF" w:usb1="5000204B" w:usb2="00000000" w:usb3="00000000" w:csb0="00000197" w:csb1="00000000"/>
  </w:font>
  <w:font w:name="Verdana">
    <w:panose1 w:val="020B0604030504040204"/>
    <w:charset w:val="00"/>
    <w:family w:val="swiss"/>
    <w:pitch w:val="variable"/>
    <w:sig w:usb0="A00006FF" w:usb1="4000205B" w:usb2="00000010" w:usb3="00000000" w:csb0="0000019F" w:csb1="00000000"/>
  </w:font>
  <w:font w:name="FNBEMP+Arial,BoldItalic">
    <w:altName w:val="Arial"/>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D333" w14:textId="77777777" w:rsidR="000F0298" w:rsidRDefault="000F0298" w:rsidP="000F0298">
    <w:pPr>
      <w:pStyle w:val="Footer"/>
      <w:spacing w:after="0"/>
      <w:rPr>
        <w:sz w:val="16"/>
        <w:szCs w:val="16"/>
      </w:rPr>
    </w:pPr>
  </w:p>
  <w:p w14:paraId="6DBED335" w14:textId="163C6DEA" w:rsidR="000F0298" w:rsidRDefault="00B013EF" w:rsidP="000F0298">
    <w:pPr>
      <w:pStyle w:val="Footer"/>
      <w:spacing w:after="0"/>
      <w:rPr>
        <w:sz w:val="16"/>
        <w:szCs w:val="16"/>
      </w:rPr>
    </w:pPr>
    <w:proofErr w:type="spellStart"/>
    <w:r w:rsidRPr="00B013EF">
      <w:t>Cubadoodledoo</w:t>
    </w:r>
    <w:proofErr w:type="spellEnd"/>
    <w:r>
      <w:rPr>
        <w:sz w:val="16"/>
        <w:szCs w:val="16"/>
      </w:rPr>
      <w:t xml:space="preserve"> </w:t>
    </w:r>
    <w:r w:rsidR="000F0298">
      <w:rPr>
        <w:sz w:val="16"/>
        <w:szCs w:val="16"/>
      </w:rPr>
      <w:t>Health and Safety Statement - Responsibilities - General Risk Assessment</w:t>
    </w:r>
  </w:p>
  <w:p w14:paraId="6DBED336" w14:textId="77777777" w:rsidR="000F0298" w:rsidRDefault="000F0298" w:rsidP="000F0298">
    <w:pPr>
      <w:pStyle w:val="Footer"/>
      <w:spacing w:after="0"/>
      <w:rPr>
        <w:sz w:val="16"/>
        <w:szCs w:val="16"/>
      </w:rPr>
    </w:pPr>
  </w:p>
  <w:p w14:paraId="6DBED337" w14:textId="77777777" w:rsidR="000F0298" w:rsidRPr="000F0298" w:rsidRDefault="000F0298" w:rsidP="000F0298">
    <w:pPr>
      <w:pStyle w:val="Footer"/>
      <w:spacing w:after="0"/>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CF2F2F">
      <w:rPr>
        <w:noProof/>
        <w:sz w:val="16"/>
        <w:szCs w:val="16"/>
      </w:rPr>
      <w:t>8</w:t>
    </w:r>
    <w:r>
      <w:rPr>
        <w:sz w:val="16"/>
        <w:szCs w:val="16"/>
      </w:rPr>
      <w:fldChar w:fldCharType="end"/>
    </w:r>
    <w:r>
      <w:rPr>
        <w:sz w:val="16"/>
        <w:szCs w:val="16"/>
      </w:rPr>
      <w:t xml:space="preserve"> of </w:t>
    </w:r>
    <w:r>
      <w:rPr>
        <w:sz w:val="16"/>
        <w:szCs w:val="16"/>
      </w:rPr>
      <w:fldChar w:fldCharType="begin"/>
    </w:r>
    <w:r>
      <w:rPr>
        <w:sz w:val="16"/>
        <w:szCs w:val="16"/>
      </w:rPr>
      <w:instrText xml:space="preserve"> NUMPAGES   \* MERGEFORMAT </w:instrText>
    </w:r>
    <w:r>
      <w:rPr>
        <w:sz w:val="16"/>
        <w:szCs w:val="16"/>
      </w:rPr>
      <w:fldChar w:fldCharType="separate"/>
    </w:r>
    <w:r w:rsidR="00CF2F2F">
      <w:rPr>
        <w:noProof/>
        <w:sz w:val="16"/>
        <w:szCs w:val="16"/>
      </w:rPr>
      <w:t>12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CA0CF" w14:textId="77777777" w:rsidR="00761762" w:rsidRDefault="00761762" w:rsidP="00F247C5">
      <w:pPr>
        <w:spacing w:after="0"/>
      </w:pPr>
      <w:r>
        <w:separator/>
      </w:r>
    </w:p>
  </w:footnote>
  <w:footnote w:type="continuationSeparator" w:id="0">
    <w:p w14:paraId="53550A16" w14:textId="77777777" w:rsidR="00761762" w:rsidRDefault="00761762" w:rsidP="00F247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D32F" w14:textId="118A9C13" w:rsidR="00A324A4" w:rsidRDefault="00CB5434">
    <w:pPr>
      <w:pStyle w:val="Header"/>
    </w:pPr>
    <w:r>
      <w:rPr>
        <w:rFonts w:cs="Arial"/>
        <w:noProof/>
      </w:rPr>
      <w:drawing>
        <wp:inline distT="0" distB="0" distL="0" distR="0" wp14:anchorId="58C6C0B2" wp14:editId="6CE4ADC2">
          <wp:extent cx="4876800" cy="9731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2367" cy="978250"/>
                  </a:xfrm>
                  <a:prstGeom prst="rect">
                    <a:avLst/>
                  </a:prstGeom>
                  <a:noFill/>
                  <a:ln>
                    <a:noFill/>
                  </a:ln>
                </pic:spPr>
              </pic:pic>
            </a:graphicData>
          </a:graphic>
        </wp:inline>
      </w:drawing>
    </w:r>
    <w:r w:rsidR="006C18D2">
      <w:rPr>
        <w:noProof/>
        <w:lang w:eastAsia="en-GB"/>
      </w:rPr>
      <w:drawing>
        <wp:anchor distT="0" distB="0" distL="114300" distR="114300" simplePos="0" relativeHeight="251660288" behindDoc="0" locked="0" layoutInCell="1" allowOverlap="1" wp14:anchorId="6DBED338" wp14:editId="6DBED339">
          <wp:simplePos x="0" y="0"/>
          <wp:positionH relativeFrom="column">
            <wp:posOffset>5838825</wp:posOffset>
          </wp:positionH>
          <wp:positionV relativeFrom="paragraph">
            <wp:posOffset>-93345</wp:posOffset>
          </wp:positionV>
          <wp:extent cx="981075" cy="920750"/>
          <wp:effectExtent l="0" t="0" r="9525" b="0"/>
          <wp:wrapSquare wrapText="bothSides"/>
          <wp:docPr id="2" name="Picture 2" descr="C:\Users\Andrew\Desktop\New Logos\CYScou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rew\Desktop\New Logos\CYScout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92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BED330" w14:textId="77777777" w:rsidR="000F0298" w:rsidRDefault="000F02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3BBD"/>
    <w:multiLevelType w:val="hybridMultilevel"/>
    <w:tmpl w:val="176E597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 w15:restartNumberingAfterBreak="0">
    <w:nsid w:val="07DD60E6"/>
    <w:multiLevelType w:val="hybridMultilevel"/>
    <w:tmpl w:val="60504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71CF4"/>
    <w:multiLevelType w:val="hybridMultilevel"/>
    <w:tmpl w:val="F514A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7251E"/>
    <w:multiLevelType w:val="hybridMultilevel"/>
    <w:tmpl w:val="3424A8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402A7F"/>
    <w:multiLevelType w:val="hybridMultilevel"/>
    <w:tmpl w:val="273C7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B271C"/>
    <w:multiLevelType w:val="hybridMultilevel"/>
    <w:tmpl w:val="62163D38"/>
    <w:lvl w:ilvl="0" w:tplc="08090001">
      <w:start w:val="1"/>
      <w:numFmt w:val="bullet"/>
      <w:lvlText w:val=""/>
      <w:lvlJc w:val="left"/>
      <w:pPr>
        <w:ind w:left="661"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9406CE"/>
    <w:multiLevelType w:val="hybridMultilevel"/>
    <w:tmpl w:val="E6829F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9A149D"/>
    <w:multiLevelType w:val="hybridMultilevel"/>
    <w:tmpl w:val="15105736"/>
    <w:lvl w:ilvl="0" w:tplc="08090001">
      <w:start w:val="1"/>
      <w:numFmt w:val="bullet"/>
      <w:lvlText w:val=""/>
      <w:lvlJc w:val="left"/>
      <w:pPr>
        <w:ind w:left="1021" w:hanging="360"/>
      </w:pPr>
      <w:rPr>
        <w:rFonts w:ascii="Symbol" w:hAnsi="Symbol" w:hint="default"/>
      </w:rPr>
    </w:lvl>
    <w:lvl w:ilvl="1" w:tplc="08090003" w:tentative="1">
      <w:start w:val="1"/>
      <w:numFmt w:val="bullet"/>
      <w:lvlText w:val="o"/>
      <w:lvlJc w:val="left"/>
      <w:pPr>
        <w:ind w:left="1741" w:hanging="360"/>
      </w:pPr>
      <w:rPr>
        <w:rFonts w:ascii="Courier New" w:hAnsi="Courier New" w:cs="Courier New" w:hint="default"/>
      </w:rPr>
    </w:lvl>
    <w:lvl w:ilvl="2" w:tplc="08090005" w:tentative="1">
      <w:start w:val="1"/>
      <w:numFmt w:val="bullet"/>
      <w:lvlText w:val=""/>
      <w:lvlJc w:val="left"/>
      <w:pPr>
        <w:ind w:left="2461" w:hanging="360"/>
      </w:pPr>
      <w:rPr>
        <w:rFonts w:ascii="Wingdings" w:hAnsi="Wingdings" w:hint="default"/>
      </w:rPr>
    </w:lvl>
    <w:lvl w:ilvl="3" w:tplc="08090001" w:tentative="1">
      <w:start w:val="1"/>
      <w:numFmt w:val="bullet"/>
      <w:lvlText w:val=""/>
      <w:lvlJc w:val="left"/>
      <w:pPr>
        <w:ind w:left="3181" w:hanging="360"/>
      </w:pPr>
      <w:rPr>
        <w:rFonts w:ascii="Symbol" w:hAnsi="Symbol" w:hint="default"/>
      </w:rPr>
    </w:lvl>
    <w:lvl w:ilvl="4" w:tplc="08090003" w:tentative="1">
      <w:start w:val="1"/>
      <w:numFmt w:val="bullet"/>
      <w:lvlText w:val="o"/>
      <w:lvlJc w:val="left"/>
      <w:pPr>
        <w:ind w:left="3901" w:hanging="360"/>
      </w:pPr>
      <w:rPr>
        <w:rFonts w:ascii="Courier New" w:hAnsi="Courier New" w:cs="Courier New" w:hint="default"/>
      </w:rPr>
    </w:lvl>
    <w:lvl w:ilvl="5" w:tplc="08090005" w:tentative="1">
      <w:start w:val="1"/>
      <w:numFmt w:val="bullet"/>
      <w:lvlText w:val=""/>
      <w:lvlJc w:val="left"/>
      <w:pPr>
        <w:ind w:left="4621" w:hanging="360"/>
      </w:pPr>
      <w:rPr>
        <w:rFonts w:ascii="Wingdings" w:hAnsi="Wingdings" w:hint="default"/>
      </w:rPr>
    </w:lvl>
    <w:lvl w:ilvl="6" w:tplc="08090001" w:tentative="1">
      <w:start w:val="1"/>
      <w:numFmt w:val="bullet"/>
      <w:lvlText w:val=""/>
      <w:lvlJc w:val="left"/>
      <w:pPr>
        <w:ind w:left="5341" w:hanging="360"/>
      </w:pPr>
      <w:rPr>
        <w:rFonts w:ascii="Symbol" w:hAnsi="Symbol" w:hint="default"/>
      </w:rPr>
    </w:lvl>
    <w:lvl w:ilvl="7" w:tplc="08090003" w:tentative="1">
      <w:start w:val="1"/>
      <w:numFmt w:val="bullet"/>
      <w:lvlText w:val="o"/>
      <w:lvlJc w:val="left"/>
      <w:pPr>
        <w:ind w:left="6061" w:hanging="360"/>
      </w:pPr>
      <w:rPr>
        <w:rFonts w:ascii="Courier New" w:hAnsi="Courier New" w:cs="Courier New" w:hint="default"/>
      </w:rPr>
    </w:lvl>
    <w:lvl w:ilvl="8" w:tplc="08090005" w:tentative="1">
      <w:start w:val="1"/>
      <w:numFmt w:val="bullet"/>
      <w:lvlText w:val=""/>
      <w:lvlJc w:val="left"/>
      <w:pPr>
        <w:ind w:left="6781" w:hanging="360"/>
      </w:pPr>
      <w:rPr>
        <w:rFonts w:ascii="Wingdings" w:hAnsi="Wingdings" w:hint="default"/>
      </w:rPr>
    </w:lvl>
  </w:abstractNum>
  <w:abstractNum w:abstractNumId="8" w15:restartNumberingAfterBreak="0">
    <w:nsid w:val="194534CB"/>
    <w:multiLevelType w:val="multilevel"/>
    <w:tmpl w:val="990262F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A87452"/>
    <w:multiLevelType w:val="hybridMultilevel"/>
    <w:tmpl w:val="8D9ACC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751FE9"/>
    <w:multiLevelType w:val="hybridMultilevel"/>
    <w:tmpl w:val="9C7A6D2E"/>
    <w:lvl w:ilvl="0" w:tplc="7EF277A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A40F1"/>
    <w:multiLevelType w:val="hybridMultilevel"/>
    <w:tmpl w:val="26B2C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330C3"/>
    <w:multiLevelType w:val="hybridMultilevel"/>
    <w:tmpl w:val="B486200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107664"/>
    <w:multiLevelType w:val="hybridMultilevel"/>
    <w:tmpl w:val="3FC611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3395D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A7D1CAF"/>
    <w:multiLevelType w:val="hybridMultilevel"/>
    <w:tmpl w:val="173845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C1F3AB2"/>
    <w:multiLevelType w:val="hybridMultilevel"/>
    <w:tmpl w:val="20AE2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F410D8"/>
    <w:multiLevelType w:val="hybridMultilevel"/>
    <w:tmpl w:val="27C867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203FE9"/>
    <w:multiLevelType w:val="hybridMultilevel"/>
    <w:tmpl w:val="1BAAA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7167B5"/>
    <w:multiLevelType w:val="hybridMultilevel"/>
    <w:tmpl w:val="4D4CE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D90E5C"/>
    <w:multiLevelType w:val="hybridMultilevel"/>
    <w:tmpl w:val="594A0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7C06D4"/>
    <w:multiLevelType w:val="hybridMultilevel"/>
    <w:tmpl w:val="5AF04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7E3071"/>
    <w:multiLevelType w:val="hybridMultilevel"/>
    <w:tmpl w:val="1140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D655AA"/>
    <w:multiLevelType w:val="hybridMultilevel"/>
    <w:tmpl w:val="604CD19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B05E4B"/>
    <w:multiLevelType w:val="hybridMultilevel"/>
    <w:tmpl w:val="5C825BA4"/>
    <w:lvl w:ilvl="0" w:tplc="9322119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AA1CFD"/>
    <w:multiLevelType w:val="hybridMultilevel"/>
    <w:tmpl w:val="96AA6B16"/>
    <w:lvl w:ilvl="0" w:tplc="79202172">
      <w:start w:val="1"/>
      <w:numFmt w:val="bullet"/>
      <w:lvlText w:val=""/>
      <w:lvlJc w:val="left"/>
      <w:pPr>
        <w:tabs>
          <w:tab w:val="num" w:pos="1571"/>
        </w:tabs>
        <w:ind w:left="1474" w:hanging="75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AF3195"/>
    <w:multiLevelType w:val="hybridMultilevel"/>
    <w:tmpl w:val="1408E556"/>
    <w:lvl w:ilvl="0" w:tplc="9322119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643FB0"/>
    <w:multiLevelType w:val="hybridMultilevel"/>
    <w:tmpl w:val="1C84718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719"/>
        </w:tabs>
        <w:ind w:left="1719" w:hanging="360"/>
      </w:pPr>
    </w:lvl>
    <w:lvl w:ilvl="2" w:tplc="0409001B" w:tentative="1">
      <w:start w:val="1"/>
      <w:numFmt w:val="lowerRoman"/>
      <w:lvlText w:val="%3."/>
      <w:lvlJc w:val="right"/>
      <w:pPr>
        <w:tabs>
          <w:tab w:val="num" w:pos="2439"/>
        </w:tabs>
        <w:ind w:left="2439" w:hanging="180"/>
      </w:pPr>
    </w:lvl>
    <w:lvl w:ilvl="3" w:tplc="0409000F" w:tentative="1">
      <w:start w:val="1"/>
      <w:numFmt w:val="decimal"/>
      <w:lvlText w:val="%4."/>
      <w:lvlJc w:val="left"/>
      <w:pPr>
        <w:tabs>
          <w:tab w:val="num" w:pos="3159"/>
        </w:tabs>
        <w:ind w:left="3159" w:hanging="360"/>
      </w:pPr>
    </w:lvl>
    <w:lvl w:ilvl="4" w:tplc="04090019" w:tentative="1">
      <w:start w:val="1"/>
      <w:numFmt w:val="lowerLetter"/>
      <w:lvlText w:val="%5."/>
      <w:lvlJc w:val="left"/>
      <w:pPr>
        <w:tabs>
          <w:tab w:val="num" w:pos="3879"/>
        </w:tabs>
        <w:ind w:left="3879" w:hanging="360"/>
      </w:pPr>
    </w:lvl>
    <w:lvl w:ilvl="5" w:tplc="0409001B" w:tentative="1">
      <w:start w:val="1"/>
      <w:numFmt w:val="lowerRoman"/>
      <w:lvlText w:val="%6."/>
      <w:lvlJc w:val="right"/>
      <w:pPr>
        <w:tabs>
          <w:tab w:val="num" w:pos="4599"/>
        </w:tabs>
        <w:ind w:left="4599" w:hanging="180"/>
      </w:pPr>
    </w:lvl>
    <w:lvl w:ilvl="6" w:tplc="0409000F" w:tentative="1">
      <w:start w:val="1"/>
      <w:numFmt w:val="decimal"/>
      <w:lvlText w:val="%7."/>
      <w:lvlJc w:val="left"/>
      <w:pPr>
        <w:tabs>
          <w:tab w:val="num" w:pos="5319"/>
        </w:tabs>
        <w:ind w:left="5319" w:hanging="360"/>
      </w:pPr>
    </w:lvl>
    <w:lvl w:ilvl="7" w:tplc="04090019" w:tentative="1">
      <w:start w:val="1"/>
      <w:numFmt w:val="lowerLetter"/>
      <w:lvlText w:val="%8."/>
      <w:lvlJc w:val="left"/>
      <w:pPr>
        <w:tabs>
          <w:tab w:val="num" w:pos="6039"/>
        </w:tabs>
        <w:ind w:left="6039" w:hanging="360"/>
      </w:pPr>
    </w:lvl>
    <w:lvl w:ilvl="8" w:tplc="0409001B" w:tentative="1">
      <w:start w:val="1"/>
      <w:numFmt w:val="lowerRoman"/>
      <w:lvlText w:val="%9."/>
      <w:lvlJc w:val="right"/>
      <w:pPr>
        <w:tabs>
          <w:tab w:val="num" w:pos="6759"/>
        </w:tabs>
        <w:ind w:left="6759" w:hanging="180"/>
      </w:pPr>
    </w:lvl>
  </w:abstractNum>
  <w:abstractNum w:abstractNumId="28" w15:restartNumberingAfterBreak="0">
    <w:nsid w:val="58C005F3"/>
    <w:multiLevelType w:val="multilevel"/>
    <w:tmpl w:val="E56AC4B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5B261A72"/>
    <w:multiLevelType w:val="hybridMultilevel"/>
    <w:tmpl w:val="5A26F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CE3017"/>
    <w:multiLevelType w:val="multilevel"/>
    <w:tmpl w:val="62163D38"/>
    <w:lvl w:ilvl="0">
      <w:start w:val="1"/>
      <w:numFmt w:val="bullet"/>
      <w:lvlText w:val=""/>
      <w:lvlJc w:val="left"/>
      <w:pPr>
        <w:ind w:left="661" w:hanging="360"/>
      </w:pPr>
      <w:rPr>
        <w:rFonts w:ascii="Symbol" w:hAnsi="Symbol" w:hint="default"/>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DCA5B2C"/>
    <w:multiLevelType w:val="hybridMultilevel"/>
    <w:tmpl w:val="DA5A37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1F7A62"/>
    <w:multiLevelType w:val="hybridMultilevel"/>
    <w:tmpl w:val="98847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A95540"/>
    <w:multiLevelType w:val="hybridMultilevel"/>
    <w:tmpl w:val="73867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221FFD"/>
    <w:multiLevelType w:val="hybridMultilevel"/>
    <w:tmpl w:val="C9E01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8F085D"/>
    <w:multiLevelType w:val="hybridMultilevel"/>
    <w:tmpl w:val="1D605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879DE"/>
    <w:multiLevelType w:val="hybridMultilevel"/>
    <w:tmpl w:val="4CC2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941986"/>
    <w:multiLevelType w:val="hybridMultilevel"/>
    <w:tmpl w:val="4BB01E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DB4328"/>
    <w:multiLevelType w:val="multilevel"/>
    <w:tmpl w:val="9F003A0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2058629139">
    <w:abstractNumId w:val="38"/>
  </w:num>
  <w:num w:numId="2" w16cid:durableId="2078744024">
    <w:abstractNumId w:val="28"/>
  </w:num>
  <w:num w:numId="3" w16cid:durableId="1155225802">
    <w:abstractNumId w:val="8"/>
  </w:num>
  <w:num w:numId="4" w16cid:durableId="410321150">
    <w:abstractNumId w:val="14"/>
  </w:num>
  <w:num w:numId="5" w16cid:durableId="1842895169">
    <w:abstractNumId w:val="25"/>
  </w:num>
  <w:num w:numId="6" w16cid:durableId="921447141">
    <w:abstractNumId w:val="26"/>
  </w:num>
  <w:num w:numId="7" w16cid:durableId="1482849494">
    <w:abstractNumId w:val="24"/>
  </w:num>
  <w:num w:numId="8" w16cid:durableId="1599100073">
    <w:abstractNumId w:val="12"/>
  </w:num>
  <w:num w:numId="9" w16cid:durableId="2089693601">
    <w:abstractNumId w:val="15"/>
  </w:num>
  <w:num w:numId="10" w16cid:durableId="859471820">
    <w:abstractNumId w:val="3"/>
  </w:num>
  <w:num w:numId="11" w16cid:durableId="578561260">
    <w:abstractNumId w:val="31"/>
  </w:num>
  <w:num w:numId="12" w16cid:durableId="1288507117">
    <w:abstractNumId w:val="35"/>
  </w:num>
  <w:num w:numId="13" w16cid:durableId="1921450368">
    <w:abstractNumId w:val="23"/>
  </w:num>
  <w:num w:numId="14" w16cid:durableId="495418989">
    <w:abstractNumId w:val="17"/>
  </w:num>
  <w:num w:numId="15" w16cid:durableId="2050643967">
    <w:abstractNumId w:val="1"/>
  </w:num>
  <w:num w:numId="16" w16cid:durableId="114105843">
    <w:abstractNumId w:val="20"/>
  </w:num>
  <w:num w:numId="17" w16cid:durableId="341667967">
    <w:abstractNumId w:val="11"/>
  </w:num>
  <w:num w:numId="18" w16cid:durableId="870192998">
    <w:abstractNumId w:val="34"/>
  </w:num>
  <w:num w:numId="19" w16cid:durableId="1311668751">
    <w:abstractNumId w:val="5"/>
  </w:num>
  <w:num w:numId="20" w16cid:durableId="194123322">
    <w:abstractNumId w:val="27"/>
  </w:num>
  <w:num w:numId="21" w16cid:durableId="611518383">
    <w:abstractNumId w:val="19"/>
  </w:num>
  <w:num w:numId="22" w16cid:durableId="2114783529">
    <w:abstractNumId w:val="21"/>
  </w:num>
  <w:num w:numId="23" w16cid:durableId="1158813884">
    <w:abstractNumId w:val="33"/>
  </w:num>
  <w:num w:numId="24" w16cid:durableId="361244892">
    <w:abstractNumId w:val="10"/>
  </w:num>
  <w:num w:numId="25" w16cid:durableId="1649241939">
    <w:abstractNumId w:val="2"/>
  </w:num>
  <w:num w:numId="26" w16cid:durableId="1950551010">
    <w:abstractNumId w:val="16"/>
  </w:num>
  <w:num w:numId="27" w16cid:durableId="1365786073">
    <w:abstractNumId w:val="9"/>
  </w:num>
  <w:num w:numId="28" w16cid:durableId="640312821">
    <w:abstractNumId w:val="29"/>
  </w:num>
  <w:num w:numId="29" w16cid:durableId="453914266">
    <w:abstractNumId w:val="36"/>
  </w:num>
  <w:num w:numId="30" w16cid:durableId="1255628974">
    <w:abstractNumId w:val="4"/>
  </w:num>
  <w:num w:numId="31" w16cid:durableId="322855695">
    <w:abstractNumId w:val="6"/>
  </w:num>
  <w:num w:numId="32" w16cid:durableId="1244610592">
    <w:abstractNumId w:val="37"/>
  </w:num>
  <w:num w:numId="33" w16cid:durableId="1813139383">
    <w:abstractNumId w:val="13"/>
  </w:num>
  <w:num w:numId="34" w16cid:durableId="644553745">
    <w:abstractNumId w:val="7"/>
  </w:num>
  <w:num w:numId="35" w16cid:durableId="251746993">
    <w:abstractNumId w:val="0"/>
  </w:num>
  <w:num w:numId="36" w16cid:durableId="201268185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847356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7411918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905468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2235509">
    <w:abstractNumId w:val="18"/>
  </w:num>
  <w:num w:numId="41" w16cid:durableId="115681892">
    <w:abstractNumId w:val="32"/>
  </w:num>
  <w:num w:numId="42" w16cid:durableId="681737110">
    <w:abstractNumId w:val="22"/>
  </w:num>
  <w:num w:numId="43" w16cid:durableId="3709545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F8"/>
    <w:rsid w:val="000030A2"/>
    <w:rsid w:val="00003BB4"/>
    <w:rsid w:val="0000726C"/>
    <w:rsid w:val="000112D8"/>
    <w:rsid w:val="000128FE"/>
    <w:rsid w:val="0002147F"/>
    <w:rsid w:val="000243B3"/>
    <w:rsid w:val="000305FC"/>
    <w:rsid w:val="00030E56"/>
    <w:rsid w:val="000375FF"/>
    <w:rsid w:val="0003799F"/>
    <w:rsid w:val="000424F9"/>
    <w:rsid w:val="00042C07"/>
    <w:rsid w:val="00045FDA"/>
    <w:rsid w:val="000470F6"/>
    <w:rsid w:val="00050071"/>
    <w:rsid w:val="00051CC4"/>
    <w:rsid w:val="00062885"/>
    <w:rsid w:val="00062AB1"/>
    <w:rsid w:val="00072844"/>
    <w:rsid w:val="00074381"/>
    <w:rsid w:val="000758CA"/>
    <w:rsid w:val="00076D96"/>
    <w:rsid w:val="0007775A"/>
    <w:rsid w:val="000851C4"/>
    <w:rsid w:val="000875F1"/>
    <w:rsid w:val="00091CEB"/>
    <w:rsid w:val="000963D2"/>
    <w:rsid w:val="00096833"/>
    <w:rsid w:val="000A0003"/>
    <w:rsid w:val="000A0955"/>
    <w:rsid w:val="000A115D"/>
    <w:rsid w:val="000A1204"/>
    <w:rsid w:val="000A2DA1"/>
    <w:rsid w:val="000A5CDC"/>
    <w:rsid w:val="000A6D1D"/>
    <w:rsid w:val="000B0AAD"/>
    <w:rsid w:val="000B68E7"/>
    <w:rsid w:val="000C36F7"/>
    <w:rsid w:val="000C4025"/>
    <w:rsid w:val="000C59FB"/>
    <w:rsid w:val="000C5F81"/>
    <w:rsid w:val="000E0510"/>
    <w:rsid w:val="000E179C"/>
    <w:rsid w:val="000E7C0B"/>
    <w:rsid w:val="000E7D7A"/>
    <w:rsid w:val="000F0298"/>
    <w:rsid w:val="000F1AEE"/>
    <w:rsid w:val="000F2C4F"/>
    <w:rsid w:val="000F47FD"/>
    <w:rsid w:val="001011E3"/>
    <w:rsid w:val="001045C8"/>
    <w:rsid w:val="00110024"/>
    <w:rsid w:val="00113272"/>
    <w:rsid w:val="00117C8D"/>
    <w:rsid w:val="0012297E"/>
    <w:rsid w:val="00123D61"/>
    <w:rsid w:val="001273B4"/>
    <w:rsid w:val="00131A74"/>
    <w:rsid w:val="00132433"/>
    <w:rsid w:val="0013623F"/>
    <w:rsid w:val="00142228"/>
    <w:rsid w:val="00144140"/>
    <w:rsid w:val="00145A4E"/>
    <w:rsid w:val="00147E8F"/>
    <w:rsid w:val="001549FD"/>
    <w:rsid w:val="0016192C"/>
    <w:rsid w:val="00162E99"/>
    <w:rsid w:val="001649A9"/>
    <w:rsid w:val="00165729"/>
    <w:rsid w:val="0016789D"/>
    <w:rsid w:val="00170CAE"/>
    <w:rsid w:val="0017102D"/>
    <w:rsid w:val="001711F3"/>
    <w:rsid w:val="001725CF"/>
    <w:rsid w:val="00175938"/>
    <w:rsid w:val="001779ED"/>
    <w:rsid w:val="00180B95"/>
    <w:rsid w:val="00184027"/>
    <w:rsid w:val="001853CA"/>
    <w:rsid w:val="00187500"/>
    <w:rsid w:val="001875B4"/>
    <w:rsid w:val="00193F4C"/>
    <w:rsid w:val="00196F70"/>
    <w:rsid w:val="00197493"/>
    <w:rsid w:val="001A1111"/>
    <w:rsid w:val="001A6841"/>
    <w:rsid w:val="001A6B2A"/>
    <w:rsid w:val="001B066E"/>
    <w:rsid w:val="001B3E4D"/>
    <w:rsid w:val="001B4604"/>
    <w:rsid w:val="001B469B"/>
    <w:rsid w:val="001B535D"/>
    <w:rsid w:val="001D14B3"/>
    <w:rsid w:val="001D3326"/>
    <w:rsid w:val="001D65AF"/>
    <w:rsid w:val="001E0B9E"/>
    <w:rsid w:val="001E2C7F"/>
    <w:rsid w:val="001E446F"/>
    <w:rsid w:val="001E4A18"/>
    <w:rsid w:val="001E6ED7"/>
    <w:rsid w:val="001F2E13"/>
    <w:rsid w:val="001F2F89"/>
    <w:rsid w:val="00200420"/>
    <w:rsid w:val="0020199C"/>
    <w:rsid w:val="002041CF"/>
    <w:rsid w:val="00212B09"/>
    <w:rsid w:val="00213144"/>
    <w:rsid w:val="002161E0"/>
    <w:rsid w:val="002226A0"/>
    <w:rsid w:val="00226C75"/>
    <w:rsid w:val="0023125A"/>
    <w:rsid w:val="00232299"/>
    <w:rsid w:val="00234415"/>
    <w:rsid w:val="00236AFA"/>
    <w:rsid w:val="00240CF7"/>
    <w:rsid w:val="0024275A"/>
    <w:rsid w:val="0024318A"/>
    <w:rsid w:val="0024587D"/>
    <w:rsid w:val="0024646B"/>
    <w:rsid w:val="002504E3"/>
    <w:rsid w:val="0025583B"/>
    <w:rsid w:val="00255967"/>
    <w:rsid w:val="002562B8"/>
    <w:rsid w:val="0027068E"/>
    <w:rsid w:val="002708D1"/>
    <w:rsid w:val="0027213C"/>
    <w:rsid w:val="00282393"/>
    <w:rsid w:val="00294FFD"/>
    <w:rsid w:val="002A0C7A"/>
    <w:rsid w:val="002A259C"/>
    <w:rsid w:val="002A2FB3"/>
    <w:rsid w:val="002A469C"/>
    <w:rsid w:val="002A5260"/>
    <w:rsid w:val="002A7039"/>
    <w:rsid w:val="002B411F"/>
    <w:rsid w:val="002B5393"/>
    <w:rsid w:val="002B7DD6"/>
    <w:rsid w:val="002C3131"/>
    <w:rsid w:val="002C4116"/>
    <w:rsid w:val="002C563D"/>
    <w:rsid w:val="002C7BEB"/>
    <w:rsid w:val="002D25F3"/>
    <w:rsid w:val="002D6C2C"/>
    <w:rsid w:val="002E208D"/>
    <w:rsid w:val="002E40EA"/>
    <w:rsid w:val="002E630A"/>
    <w:rsid w:val="002F0548"/>
    <w:rsid w:val="002F373C"/>
    <w:rsid w:val="002F3E90"/>
    <w:rsid w:val="0030416B"/>
    <w:rsid w:val="0030442E"/>
    <w:rsid w:val="00306208"/>
    <w:rsid w:val="003112AB"/>
    <w:rsid w:val="003123ED"/>
    <w:rsid w:val="003157D5"/>
    <w:rsid w:val="00317961"/>
    <w:rsid w:val="003233BF"/>
    <w:rsid w:val="0033648B"/>
    <w:rsid w:val="00343477"/>
    <w:rsid w:val="00346B1D"/>
    <w:rsid w:val="00354E28"/>
    <w:rsid w:val="00357013"/>
    <w:rsid w:val="00360FBE"/>
    <w:rsid w:val="00371A45"/>
    <w:rsid w:val="00374A5B"/>
    <w:rsid w:val="0038520E"/>
    <w:rsid w:val="00385E40"/>
    <w:rsid w:val="00387771"/>
    <w:rsid w:val="0039527C"/>
    <w:rsid w:val="003A3062"/>
    <w:rsid w:val="003A4648"/>
    <w:rsid w:val="003A4CA4"/>
    <w:rsid w:val="003A606F"/>
    <w:rsid w:val="003B6335"/>
    <w:rsid w:val="003C210E"/>
    <w:rsid w:val="003C7574"/>
    <w:rsid w:val="003D0484"/>
    <w:rsid w:val="003D364B"/>
    <w:rsid w:val="003D3661"/>
    <w:rsid w:val="003F0F87"/>
    <w:rsid w:val="003F2DFD"/>
    <w:rsid w:val="003F52A1"/>
    <w:rsid w:val="003F6D82"/>
    <w:rsid w:val="00407F4A"/>
    <w:rsid w:val="0041443C"/>
    <w:rsid w:val="00414943"/>
    <w:rsid w:val="00416046"/>
    <w:rsid w:val="004204C5"/>
    <w:rsid w:val="004246B3"/>
    <w:rsid w:val="004252E3"/>
    <w:rsid w:val="00426CA9"/>
    <w:rsid w:val="00430C0E"/>
    <w:rsid w:val="00433D4B"/>
    <w:rsid w:val="00437DBA"/>
    <w:rsid w:val="00442E40"/>
    <w:rsid w:val="00443F1D"/>
    <w:rsid w:val="004447BF"/>
    <w:rsid w:val="00445782"/>
    <w:rsid w:val="00451CF1"/>
    <w:rsid w:val="00452549"/>
    <w:rsid w:val="00455153"/>
    <w:rsid w:val="004568EE"/>
    <w:rsid w:val="004624AA"/>
    <w:rsid w:val="00462A2D"/>
    <w:rsid w:val="00464D51"/>
    <w:rsid w:val="004668C8"/>
    <w:rsid w:val="00466A1A"/>
    <w:rsid w:val="00472186"/>
    <w:rsid w:val="0047489F"/>
    <w:rsid w:val="004763FA"/>
    <w:rsid w:val="00481F3A"/>
    <w:rsid w:val="004923D0"/>
    <w:rsid w:val="004A1013"/>
    <w:rsid w:val="004A6342"/>
    <w:rsid w:val="004B24E7"/>
    <w:rsid w:val="004B3B10"/>
    <w:rsid w:val="004B4343"/>
    <w:rsid w:val="004B5E40"/>
    <w:rsid w:val="004C5155"/>
    <w:rsid w:val="004C5B72"/>
    <w:rsid w:val="004D3550"/>
    <w:rsid w:val="004D63BA"/>
    <w:rsid w:val="004E6878"/>
    <w:rsid w:val="004F10BF"/>
    <w:rsid w:val="004F3A2F"/>
    <w:rsid w:val="004F4C53"/>
    <w:rsid w:val="004F4E5F"/>
    <w:rsid w:val="004F7E5A"/>
    <w:rsid w:val="00500AE4"/>
    <w:rsid w:val="005010A8"/>
    <w:rsid w:val="00502CFF"/>
    <w:rsid w:val="005037E3"/>
    <w:rsid w:val="00507C05"/>
    <w:rsid w:val="00511A05"/>
    <w:rsid w:val="00511C9D"/>
    <w:rsid w:val="00512377"/>
    <w:rsid w:val="0051263F"/>
    <w:rsid w:val="00515F8A"/>
    <w:rsid w:val="005226AE"/>
    <w:rsid w:val="00524C25"/>
    <w:rsid w:val="00524C45"/>
    <w:rsid w:val="00533F1A"/>
    <w:rsid w:val="00540B1A"/>
    <w:rsid w:val="00542CAC"/>
    <w:rsid w:val="00544521"/>
    <w:rsid w:val="00550F6B"/>
    <w:rsid w:val="00553E28"/>
    <w:rsid w:val="0055425B"/>
    <w:rsid w:val="00560041"/>
    <w:rsid w:val="00566DFC"/>
    <w:rsid w:val="00570E64"/>
    <w:rsid w:val="0057224C"/>
    <w:rsid w:val="00573195"/>
    <w:rsid w:val="00582596"/>
    <w:rsid w:val="0058604B"/>
    <w:rsid w:val="005A2FC7"/>
    <w:rsid w:val="005A4A93"/>
    <w:rsid w:val="005A708A"/>
    <w:rsid w:val="005B0828"/>
    <w:rsid w:val="005B169A"/>
    <w:rsid w:val="005B1811"/>
    <w:rsid w:val="005B29AC"/>
    <w:rsid w:val="005B3EDF"/>
    <w:rsid w:val="005B4EA2"/>
    <w:rsid w:val="005B56B2"/>
    <w:rsid w:val="005B608E"/>
    <w:rsid w:val="005D3896"/>
    <w:rsid w:val="005E1173"/>
    <w:rsid w:val="005E1F84"/>
    <w:rsid w:val="005E3673"/>
    <w:rsid w:val="005E67DC"/>
    <w:rsid w:val="005E794C"/>
    <w:rsid w:val="005F16E1"/>
    <w:rsid w:val="005F7FA6"/>
    <w:rsid w:val="00603E92"/>
    <w:rsid w:val="00606C5A"/>
    <w:rsid w:val="00610B8C"/>
    <w:rsid w:val="00613D0E"/>
    <w:rsid w:val="00615880"/>
    <w:rsid w:val="00616EB6"/>
    <w:rsid w:val="0061760B"/>
    <w:rsid w:val="00627416"/>
    <w:rsid w:val="0063047A"/>
    <w:rsid w:val="006307A9"/>
    <w:rsid w:val="006308AF"/>
    <w:rsid w:val="00640093"/>
    <w:rsid w:val="00642978"/>
    <w:rsid w:val="00644924"/>
    <w:rsid w:val="006756CB"/>
    <w:rsid w:val="00675BCA"/>
    <w:rsid w:val="006857BA"/>
    <w:rsid w:val="00686164"/>
    <w:rsid w:val="00687001"/>
    <w:rsid w:val="006926B5"/>
    <w:rsid w:val="00692C2D"/>
    <w:rsid w:val="00692E63"/>
    <w:rsid w:val="00693F86"/>
    <w:rsid w:val="00694715"/>
    <w:rsid w:val="00694FE2"/>
    <w:rsid w:val="00696575"/>
    <w:rsid w:val="006A28A8"/>
    <w:rsid w:val="006A7231"/>
    <w:rsid w:val="006B1E07"/>
    <w:rsid w:val="006B34DB"/>
    <w:rsid w:val="006C18D2"/>
    <w:rsid w:val="006C4A25"/>
    <w:rsid w:val="006C6E02"/>
    <w:rsid w:val="006C76C6"/>
    <w:rsid w:val="006D04DA"/>
    <w:rsid w:val="006D1060"/>
    <w:rsid w:val="006D28FD"/>
    <w:rsid w:val="006D4170"/>
    <w:rsid w:val="006E6DA1"/>
    <w:rsid w:val="006F1F57"/>
    <w:rsid w:val="006F2CB1"/>
    <w:rsid w:val="006F550B"/>
    <w:rsid w:val="006F5D25"/>
    <w:rsid w:val="0070244A"/>
    <w:rsid w:val="00712C98"/>
    <w:rsid w:val="00716780"/>
    <w:rsid w:val="00717497"/>
    <w:rsid w:val="00720BE7"/>
    <w:rsid w:val="00722263"/>
    <w:rsid w:val="0072255D"/>
    <w:rsid w:val="00725F02"/>
    <w:rsid w:val="007275D5"/>
    <w:rsid w:val="00733D16"/>
    <w:rsid w:val="007345B0"/>
    <w:rsid w:val="00737A61"/>
    <w:rsid w:val="00737EF6"/>
    <w:rsid w:val="00740EDC"/>
    <w:rsid w:val="00761762"/>
    <w:rsid w:val="00773468"/>
    <w:rsid w:val="007741CD"/>
    <w:rsid w:val="00777382"/>
    <w:rsid w:val="007803AB"/>
    <w:rsid w:val="00780C9E"/>
    <w:rsid w:val="007811BA"/>
    <w:rsid w:val="00781918"/>
    <w:rsid w:val="00781A38"/>
    <w:rsid w:val="00783A21"/>
    <w:rsid w:val="00791244"/>
    <w:rsid w:val="00791DA1"/>
    <w:rsid w:val="00795E2C"/>
    <w:rsid w:val="00797F99"/>
    <w:rsid w:val="007A2737"/>
    <w:rsid w:val="007A2A85"/>
    <w:rsid w:val="007A319C"/>
    <w:rsid w:val="007A717A"/>
    <w:rsid w:val="007B150E"/>
    <w:rsid w:val="007B3C56"/>
    <w:rsid w:val="007B3C83"/>
    <w:rsid w:val="007B4806"/>
    <w:rsid w:val="007B5721"/>
    <w:rsid w:val="007C150B"/>
    <w:rsid w:val="007C2BCA"/>
    <w:rsid w:val="007C2D7E"/>
    <w:rsid w:val="007D3CF9"/>
    <w:rsid w:val="007D7D3B"/>
    <w:rsid w:val="007E1982"/>
    <w:rsid w:val="007E2F89"/>
    <w:rsid w:val="007F55CD"/>
    <w:rsid w:val="007F7F95"/>
    <w:rsid w:val="00803DA0"/>
    <w:rsid w:val="008135EF"/>
    <w:rsid w:val="00815215"/>
    <w:rsid w:val="00817626"/>
    <w:rsid w:val="00817D8B"/>
    <w:rsid w:val="00820677"/>
    <w:rsid w:val="00827F07"/>
    <w:rsid w:val="00827FC7"/>
    <w:rsid w:val="00835C5A"/>
    <w:rsid w:val="0083624A"/>
    <w:rsid w:val="00840E8F"/>
    <w:rsid w:val="00841FD0"/>
    <w:rsid w:val="008438FC"/>
    <w:rsid w:val="00852494"/>
    <w:rsid w:val="00855B75"/>
    <w:rsid w:val="008563B9"/>
    <w:rsid w:val="00857809"/>
    <w:rsid w:val="00860521"/>
    <w:rsid w:val="00860A24"/>
    <w:rsid w:val="008634F5"/>
    <w:rsid w:val="00864C19"/>
    <w:rsid w:val="00867936"/>
    <w:rsid w:val="00870878"/>
    <w:rsid w:val="00874196"/>
    <w:rsid w:val="008836A9"/>
    <w:rsid w:val="00883A6D"/>
    <w:rsid w:val="00884FD7"/>
    <w:rsid w:val="0088517F"/>
    <w:rsid w:val="008A104C"/>
    <w:rsid w:val="008A650A"/>
    <w:rsid w:val="008B0A75"/>
    <w:rsid w:val="008B47DF"/>
    <w:rsid w:val="008B4F40"/>
    <w:rsid w:val="008B5B25"/>
    <w:rsid w:val="008B6222"/>
    <w:rsid w:val="008B6BBC"/>
    <w:rsid w:val="008B7659"/>
    <w:rsid w:val="008C2468"/>
    <w:rsid w:val="008C4069"/>
    <w:rsid w:val="008C673E"/>
    <w:rsid w:val="008D2B52"/>
    <w:rsid w:val="008E0451"/>
    <w:rsid w:val="008E0A3D"/>
    <w:rsid w:val="008E211C"/>
    <w:rsid w:val="008E33A5"/>
    <w:rsid w:val="008E5F71"/>
    <w:rsid w:val="008E64B6"/>
    <w:rsid w:val="008F4BD3"/>
    <w:rsid w:val="008F4F7C"/>
    <w:rsid w:val="008F6CC7"/>
    <w:rsid w:val="00901E5C"/>
    <w:rsid w:val="0090231D"/>
    <w:rsid w:val="009026B2"/>
    <w:rsid w:val="00902959"/>
    <w:rsid w:val="00905694"/>
    <w:rsid w:val="00907B6F"/>
    <w:rsid w:val="0091402C"/>
    <w:rsid w:val="00914D5C"/>
    <w:rsid w:val="00921A39"/>
    <w:rsid w:val="00932530"/>
    <w:rsid w:val="00936457"/>
    <w:rsid w:val="00942B92"/>
    <w:rsid w:val="00950C40"/>
    <w:rsid w:val="009568DC"/>
    <w:rsid w:val="00966314"/>
    <w:rsid w:val="0096756F"/>
    <w:rsid w:val="00967F5C"/>
    <w:rsid w:val="00972B47"/>
    <w:rsid w:val="00975CD4"/>
    <w:rsid w:val="00975CF4"/>
    <w:rsid w:val="00977CAA"/>
    <w:rsid w:val="00983458"/>
    <w:rsid w:val="009846E6"/>
    <w:rsid w:val="009A12F0"/>
    <w:rsid w:val="009A4277"/>
    <w:rsid w:val="009A580A"/>
    <w:rsid w:val="009A6D4B"/>
    <w:rsid w:val="009B5280"/>
    <w:rsid w:val="009B7AF8"/>
    <w:rsid w:val="009C10EB"/>
    <w:rsid w:val="009C2493"/>
    <w:rsid w:val="009C333D"/>
    <w:rsid w:val="009D0B76"/>
    <w:rsid w:val="009D23E8"/>
    <w:rsid w:val="009D4442"/>
    <w:rsid w:val="009D45CD"/>
    <w:rsid w:val="009D77B8"/>
    <w:rsid w:val="009E250E"/>
    <w:rsid w:val="009E6976"/>
    <w:rsid w:val="009E74D0"/>
    <w:rsid w:val="009F5DD9"/>
    <w:rsid w:val="009F6D8D"/>
    <w:rsid w:val="00A013FF"/>
    <w:rsid w:val="00A069EB"/>
    <w:rsid w:val="00A1559C"/>
    <w:rsid w:val="00A16356"/>
    <w:rsid w:val="00A22658"/>
    <w:rsid w:val="00A23F86"/>
    <w:rsid w:val="00A25B7C"/>
    <w:rsid w:val="00A26587"/>
    <w:rsid w:val="00A324A4"/>
    <w:rsid w:val="00A34E58"/>
    <w:rsid w:val="00A40F30"/>
    <w:rsid w:val="00A43C56"/>
    <w:rsid w:val="00A51DD5"/>
    <w:rsid w:val="00A53877"/>
    <w:rsid w:val="00A618A7"/>
    <w:rsid w:val="00A62D1E"/>
    <w:rsid w:val="00A75A18"/>
    <w:rsid w:val="00A76C37"/>
    <w:rsid w:val="00A770DA"/>
    <w:rsid w:val="00A809B0"/>
    <w:rsid w:val="00A818F3"/>
    <w:rsid w:val="00A82EC3"/>
    <w:rsid w:val="00A8595E"/>
    <w:rsid w:val="00A87C5A"/>
    <w:rsid w:val="00A90A78"/>
    <w:rsid w:val="00A94FF9"/>
    <w:rsid w:val="00A97386"/>
    <w:rsid w:val="00AA3305"/>
    <w:rsid w:val="00AA382A"/>
    <w:rsid w:val="00AA558C"/>
    <w:rsid w:val="00AB5C91"/>
    <w:rsid w:val="00AC1C01"/>
    <w:rsid w:val="00AC2A48"/>
    <w:rsid w:val="00AC33D0"/>
    <w:rsid w:val="00AC36FE"/>
    <w:rsid w:val="00AC3FE9"/>
    <w:rsid w:val="00AC42DB"/>
    <w:rsid w:val="00AD2300"/>
    <w:rsid w:val="00AD33D6"/>
    <w:rsid w:val="00AD3BB9"/>
    <w:rsid w:val="00AD4A4A"/>
    <w:rsid w:val="00AE1BCA"/>
    <w:rsid w:val="00AE2104"/>
    <w:rsid w:val="00AE296B"/>
    <w:rsid w:val="00AE334B"/>
    <w:rsid w:val="00AE3740"/>
    <w:rsid w:val="00AE5A55"/>
    <w:rsid w:val="00AE7EAE"/>
    <w:rsid w:val="00AF1786"/>
    <w:rsid w:val="00AF26E7"/>
    <w:rsid w:val="00AF4312"/>
    <w:rsid w:val="00B013EF"/>
    <w:rsid w:val="00B06B7C"/>
    <w:rsid w:val="00B070B8"/>
    <w:rsid w:val="00B07FD3"/>
    <w:rsid w:val="00B10C91"/>
    <w:rsid w:val="00B14845"/>
    <w:rsid w:val="00B2419F"/>
    <w:rsid w:val="00B272A7"/>
    <w:rsid w:val="00B335CD"/>
    <w:rsid w:val="00B42DB1"/>
    <w:rsid w:val="00B45EED"/>
    <w:rsid w:val="00B50BC9"/>
    <w:rsid w:val="00B515CB"/>
    <w:rsid w:val="00B51672"/>
    <w:rsid w:val="00B53CA3"/>
    <w:rsid w:val="00B542EA"/>
    <w:rsid w:val="00B571E9"/>
    <w:rsid w:val="00B6091E"/>
    <w:rsid w:val="00B625E2"/>
    <w:rsid w:val="00B819CA"/>
    <w:rsid w:val="00B81D86"/>
    <w:rsid w:val="00B83662"/>
    <w:rsid w:val="00B85E0F"/>
    <w:rsid w:val="00B867E6"/>
    <w:rsid w:val="00B92862"/>
    <w:rsid w:val="00B95540"/>
    <w:rsid w:val="00BA554E"/>
    <w:rsid w:val="00BA7FEE"/>
    <w:rsid w:val="00BB4A31"/>
    <w:rsid w:val="00BC3EB5"/>
    <w:rsid w:val="00BC5199"/>
    <w:rsid w:val="00BD1EA8"/>
    <w:rsid w:val="00BD24C9"/>
    <w:rsid w:val="00BD5662"/>
    <w:rsid w:val="00BD5E4A"/>
    <w:rsid w:val="00BE67C9"/>
    <w:rsid w:val="00BE70DD"/>
    <w:rsid w:val="00BF12F8"/>
    <w:rsid w:val="00C00191"/>
    <w:rsid w:val="00C06F03"/>
    <w:rsid w:val="00C07173"/>
    <w:rsid w:val="00C113B3"/>
    <w:rsid w:val="00C14DE9"/>
    <w:rsid w:val="00C27096"/>
    <w:rsid w:val="00C3314F"/>
    <w:rsid w:val="00C337E9"/>
    <w:rsid w:val="00C341A5"/>
    <w:rsid w:val="00C44C0B"/>
    <w:rsid w:val="00C4542C"/>
    <w:rsid w:val="00C4592C"/>
    <w:rsid w:val="00C46C06"/>
    <w:rsid w:val="00C57BAD"/>
    <w:rsid w:val="00C618F3"/>
    <w:rsid w:val="00C70CB4"/>
    <w:rsid w:val="00C7493C"/>
    <w:rsid w:val="00C7745A"/>
    <w:rsid w:val="00C800A9"/>
    <w:rsid w:val="00C84BAE"/>
    <w:rsid w:val="00C85CA5"/>
    <w:rsid w:val="00C863A6"/>
    <w:rsid w:val="00C86A39"/>
    <w:rsid w:val="00C940A9"/>
    <w:rsid w:val="00C96A59"/>
    <w:rsid w:val="00CA0BE6"/>
    <w:rsid w:val="00CA1E82"/>
    <w:rsid w:val="00CA2293"/>
    <w:rsid w:val="00CA534F"/>
    <w:rsid w:val="00CA6345"/>
    <w:rsid w:val="00CA6CB4"/>
    <w:rsid w:val="00CA7FED"/>
    <w:rsid w:val="00CB0677"/>
    <w:rsid w:val="00CB5434"/>
    <w:rsid w:val="00CB5F4D"/>
    <w:rsid w:val="00CB6322"/>
    <w:rsid w:val="00CC059D"/>
    <w:rsid w:val="00CC5010"/>
    <w:rsid w:val="00CC602F"/>
    <w:rsid w:val="00CC68E3"/>
    <w:rsid w:val="00CC7037"/>
    <w:rsid w:val="00CD2B66"/>
    <w:rsid w:val="00CD3704"/>
    <w:rsid w:val="00CD4678"/>
    <w:rsid w:val="00CE376B"/>
    <w:rsid w:val="00CE419D"/>
    <w:rsid w:val="00CE709E"/>
    <w:rsid w:val="00CF2F2F"/>
    <w:rsid w:val="00CF578C"/>
    <w:rsid w:val="00CF7060"/>
    <w:rsid w:val="00D03500"/>
    <w:rsid w:val="00D05EB3"/>
    <w:rsid w:val="00D10FD1"/>
    <w:rsid w:val="00D209FF"/>
    <w:rsid w:val="00D214A5"/>
    <w:rsid w:val="00D275D7"/>
    <w:rsid w:val="00D32356"/>
    <w:rsid w:val="00D364C1"/>
    <w:rsid w:val="00D41662"/>
    <w:rsid w:val="00D524B6"/>
    <w:rsid w:val="00D577B0"/>
    <w:rsid w:val="00D610E9"/>
    <w:rsid w:val="00D61622"/>
    <w:rsid w:val="00D62B60"/>
    <w:rsid w:val="00D77F59"/>
    <w:rsid w:val="00D80BD3"/>
    <w:rsid w:val="00D8101F"/>
    <w:rsid w:val="00D8414C"/>
    <w:rsid w:val="00D84B63"/>
    <w:rsid w:val="00DB1222"/>
    <w:rsid w:val="00DB4B5F"/>
    <w:rsid w:val="00DC0708"/>
    <w:rsid w:val="00DC5B51"/>
    <w:rsid w:val="00DC679B"/>
    <w:rsid w:val="00DD228A"/>
    <w:rsid w:val="00DD34E2"/>
    <w:rsid w:val="00DE1226"/>
    <w:rsid w:val="00DE4C49"/>
    <w:rsid w:val="00DE5AFE"/>
    <w:rsid w:val="00DE7559"/>
    <w:rsid w:val="00DF1EA6"/>
    <w:rsid w:val="00DF3205"/>
    <w:rsid w:val="00DF3754"/>
    <w:rsid w:val="00DF4D5A"/>
    <w:rsid w:val="00DF6AC7"/>
    <w:rsid w:val="00DF7B9A"/>
    <w:rsid w:val="00E03ED3"/>
    <w:rsid w:val="00E04ECD"/>
    <w:rsid w:val="00E07B96"/>
    <w:rsid w:val="00E105CE"/>
    <w:rsid w:val="00E164BA"/>
    <w:rsid w:val="00E178EA"/>
    <w:rsid w:val="00E20522"/>
    <w:rsid w:val="00E27C56"/>
    <w:rsid w:val="00E317D9"/>
    <w:rsid w:val="00E36EC3"/>
    <w:rsid w:val="00E40900"/>
    <w:rsid w:val="00E42067"/>
    <w:rsid w:val="00E503CD"/>
    <w:rsid w:val="00E53521"/>
    <w:rsid w:val="00E63316"/>
    <w:rsid w:val="00E67BE1"/>
    <w:rsid w:val="00E747F4"/>
    <w:rsid w:val="00E83D15"/>
    <w:rsid w:val="00E86E25"/>
    <w:rsid w:val="00E87513"/>
    <w:rsid w:val="00E95262"/>
    <w:rsid w:val="00EA0959"/>
    <w:rsid w:val="00EA2FE8"/>
    <w:rsid w:val="00EB3EB1"/>
    <w:rsid w:val="00EC0F7A"/>
    <w:rsid w:val="00EC25CC"/>
    <w:rsid w:val="00EC7FD9"/>
    <w:rsid w:val="00ED1E70"/>
    <w:rsid w:val="00ED313C"/>
    <w:rsid w:val="00ED3356"/>
    <w:rsid w:val="00ED5CCF"/>
    <w:rsid w:val="00EE36A0"/>
    <w:rsid w:val="00EF513D"/>
    <w:rsid w:val="00F13E38"/>
    <w:rsid w:val="00F14659"/>
    <w:rsid w:val="00F15423"/>
    <w:rsid w:val="00F20854"/>
    <w:rsid w:val="00F20DD9"/>
    <w:rsid w:val="00F2374C"/>
    <w:rsid w:val="00F247C5"/>
    <w:rsid w:val="00F25F12"/>
    <w:rsid w:val="00F31030"/>
    <w:rsid w:val="00F4502D"/>
    <w:rsid w:val="00F46CDC"/>
    <w:rsid w:val="00F51D93"/>
    <w:rsid w:val="00F61368"/>
    <w:rsid w:val="00F625BE"/>
    <w:rsid w:val="00F642C8"/>
    <w:rsid w:val="00F7717F"/>
    <w:rsid w:val="00F8230C"/>
    <w:rsid w:val="00F83DB3"/>
    <w:rsid w:val="00F86DEF"/>
    <w:rsid w:val="00F87265"/>
    <w:rsid w:val="00F91C28"/>
    <w:rsid w:val="00F91CFA"/>
    <w:rsid w:val="00F92D17"/>
    <w:rsid w:val="00F95D25"/>
    <w:rsid w:val="00F96F09"/>
    <w:rsid w:val="00F97836"/>
    <w:rsid w:val="00FA0D8A"/>
    <w:rsid w:val="00FA47F7"/>
    <w:rsid w:val="00FB2754"/>
    <w:rsid w:val="00FB7572"/>
    <w:rsid w:val="00FC2C40"/>
    <w:rsid w:val="00FC4DBE"/>
    <w:rsid w:val="00FD2DEF"/>
    <w:rsid w:val="00FD48B4"/>
    <w:rsid w:val="00FD49AB"/>
    <w:rsid w:val="00FD6411"/>
    <w:rsid w:val="00FD709B"/>
    <w:rsid w:val="00FE2186"/>
    <w:rsid w:val="00FF2C54"/>
    <w:rsid w:val="00FF3097"/>
    <w:rsid w:val="00FF3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ED163"/>
  <w15:docId w15:val="{5387C3DF-6773-4139-A5E6-D1A3D704D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F99"/>
    <w:pPr>
      <w:spacing w:after="120"/>
    </w:pPr>
    <w:rPr>
      <w:rFonts w:ascii="Nunito Sans" w:hAnsi="Nunito Sans"/>
      <w:szCs w:val="24"/>
      <w:lang w:eastAsia="en-US"/>
    </w:rPr>
  </w:style>
  <w:style w:type="paragraph" w:styleId="Heading1">
    <w:name w:val="heading 1"/>
    <w:basedOn w:val="Normal"/>
    <w:next w:val="Normal"/>
    <w:link w:val="Heading1Char"/>
    <w:qFormat/>
    <w:rsid w:val="00BC5199"/>
    <w:pPr>
      <w:keepNext/>
      <w:spacing w:before="120"/>
      <w:outlineLvl w:val="0"/>
    </w:pPr>
    <w:rPr>
      <w:b/>
      <w:bCs/>
      <w:kern w:val="32"/>
      <w:sz w:val="32"/>
      <w:szCs w:val="32"/>
    </w:rPr>
  </w:style>
  <w:style w:type="paragraph" w:styleId="Heading2">
    <w:name w:val="heading 2"/>
    <w:basedOn w:val="Normal"/>
    <w:next w:val="Normal"/>
    <w:qFormat/>
    <w:rsid w:val="00BC5199"/>
    <w:pPr>
      <w:keepNext/>
      <w:outlineLvl w:val="1"/>
    </w:pPr>
    <w:rPr>
      <w:b/>
      <w:szCs w:val="20"/>
      <w:lang w:val="en-US"/>
    </w:rPr>
  </w:style>
  <w:style w:type="paragraph" w:styleId="Heading6">
    <w:name w:val="heading 6"/>
    <w:basedOn w:val="Normal"/>
    <w:next w:val="Normal"/>
    <w:qFormat/>
    <w:rsid w:val="009B7AF8"/>
    <w:pPr>
      <w:keepNext/>
      <w:ind w:left="720"/>
      <w:outlineLvl w:val="5"/>
    </w:pPr>
    <w:rPr>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3">
    <w:name w:val="normal-c3"/>
    <w:rsid w:val="009B7AF8"/>
    <w:rPr>
      <w:rFonts w:ascii="Verdana" w:hAnsi="Verdana" w:hint="default"/>
      <w:sz w:val="32"/>
      <w:szCs w:val="32"/>
    </w:rPr>
  </w:style>
  <w:style w:type="character" w:customStyle="1" w:styleId="normal-c11">
    <w:name w:val="normal-c11"/>
    <w:rsid w:val="009B7AF8"/>
    <w:rPr>
      <w:rFonts w:ascii="Arial" w:hAnsi="Arial" w:cs="Arial" w:hint="default"/>
      <w:sz w:val="38"/>
      <w:szCs w:val="38"/>
    </w:rPr>
  </w:style>
  <w:style w:type="paragraph" w:customStyle="1" w:styleId="Default">
    <w:name w:val="Default"/>
    <w:rsid w:val="00472186"/>
    <w:pPr>
      <w:autoSpaceDE w:val="0"/>
      <w:autoSpaceDN w:val="0"/>
      <w:adjustRightInd w:val="0"/>
    </w:pPr>
    <w:rPr>
      <w:rFonts w:ascii="FNBEMP+Arial,BoldItalic" w:hAnsi="FNBEMP+Arial,BoldItalic" w:cs="FNBEMP+Arial,BoldItalic"/>
      <w:color w:val="000000"/>
      <w:sz w:val="24"/>
      <w:szCs w:val="24"/>
      <w:lang w:val="en-US" w:eastAsia="en-US"/>
    </w:rPr>
  </w:style>
  <w:style w:type="paragraph" w:styleId="BodyText">
    <w:name w:val="Body Text"/>
    <w:basedOn w:val="Normal"/>
    <w:rsid w:val="00560041"/>
    <w:pPr>
      <w:jc w:val="both"/>
    </w:pPr>
    <w:rPr>
      <w:rFonts w:ascii="Arial" w:hAnsi="Arial" w:cs="Arial"/>
      <w:sz w:val="28"/>
      <w:szCs w:val="28"/>
      <w:lang w:eastAsia="en-GB"/>
    </w:rPr>
  </w:style>
  <w:style w:type="paragraph" w:styleId="BalloonText">
    <w:name w:val="Balloon Text"/>
    <w:basedOn w:val="Normal"/>
    <w:semiHidden/>
    <w:rsid w:val="00D10FD1"/>
    <w:rPr>
      <w:rFonts w:ascii="Tahoma" w:hAnsi="Tahoma" w:cs="Tahoma"/>
      <w:sz w:val="16"/>
      <w:szCs w:val="16"/>
    </w:rPr>
  </w:style>
  <w:style w:type="character" w:customStyle="1" w:styleId="Heading1Char">
    <w:name w:val="Heading 1 Char"/>
    <w:link w:val="Heading1"/>
    <w:rsid w:val="00BC5199"/>
    <w:rPr>
      <w:rFonts w:ascii="Calibri" w:eastAsia="Times New Roman" w:hAnsi="Calibri" w:cs="Times New Roman"/>
      <w:b/>
      <w:bCs/>
      <w:kern w:val="32"/>
      <w:sz w:val="32"/>
      <w:szCs w:val="32"/>
      <w:lang w:eastAsia="en-US"/>
    </w:rPr>
  </w:style>
  <w:style w:type="paragraph" w:styleId="Header">
    <w:name w:val="header"/>
    <w:basedOn w:val="Normal"/>
    <w:link w:val="HeaderChar"/>
    <w:uiPriority w:val="99"/>
    <w:rsid w:val="00F247C5"/>
    <w:pPr>
      <w:tabs>
        <w:tab w:val="center" w:pos="4513"/>
        <w:tab w:val="right" w:pos="9026"/>
      </w:tabs>
    </w:pPr>
  </w:style>
  <w:style w:type="character" w:customStyle="1" w:styleId="HeaderChar">
    <w:name w:val="Header Char"/>
    <w:link w:val="Header"/>
    <w:uiPriority w:val="99"/>
    <w:rsid w:val="00F247C5"/>
    <w:rPr>
      <w:rFonts w:ascii="Calibri" w:hAnsi="Calibri"/>
      <w:sz w:val="24"/>
      <w:szCs w:val="24"/>
      <w:lang w:eastAsia="en-US"/>
    </w:rPr>
  </w:style>
  <w:style w:type="paragraph" w:styleId="Footer">
    <w:name w:val="footer"/>
    <w:basedOn w:val="Normal"/>
    <w:link w:val="FooterChar"/>
    <w:uiPriority w:val="99"/>
    <w:rsid w:val="00F247C5"/>
    <w:pPr>
      <w:tabs>
        <w:tab w:val="center" w:pos="4513"/>
        <w:tab w:val="right" w:pos="9026"/>
      </w:tabs>
    </w:pPr>
  </w:style>
  <w:style w:type="character" w:customStyle="1" w:styleId="FooterChar">
    <w:name w:val="Footer Char"/>
    <w:link w:val="Footer"/>
    <w:uiPriority w:val="99"/>
    <w:rsid w:val="00F247C5"/>
    <w:rPr>
      <w:rFonts w:ascii="Calibri" w:hAnsi="Calibri"/>
      <w:sz w:val="24"/>
      <w:szCs w:val="24"/>
      <w:lang w:eastAsia="en-US"/>
    </w:rPr>
  </w:style>
  <w:style w:type="table" w:styleId="TableGrid">
    <w:name w:val="Table Grid"/>
    <w:basedOn w:val="TableNormal"/>
    <w:uiPriority w:val="59"/>
    <w:rsid w:val="00D323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2356"/>
    <w:pPr>
      <w:spacing w:after="200" w:line="276" w:lineRule="auto"/>
      <w:ind w:left="720"/>
      <w:contextualSpacing/>
    </w:pPr>
    <w:rPr>
      <w:rFonts w:eastAsia="Calibri"/>
      <w:sz w:val="22"/>
      <w:szCs w:val="22"/>
    </w:rPr>
  </w:style>
  <w:style w:type="character" w:styleId="Strong">
    <w:name w:val="Strong"/>
    <w:qFormat/>
    <w:rsid w:val="00983458"/>
    <w:rPr>
      <w:b/>
      <w:bCs/>
    </w:rPr>
  </w:style>
  <w:style w:type="character" w:customStyle="1" w:styleId="normaltextrun">
    <w:name w:val="normaltextrun"/>
    <w:basedOn w:val="DefaultParagraphFont"/>
    <w:rsid w:val="009C333D"/>
  </w:style>
  <w:style w:type="character" w:customStyle="1" w:styleId="eop">
    <w:name w:val="eop"/>
    <w:basedOn w:val="DefaultParagraphFont"/>
    <w:rsid w:val="009C3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6742">
      <w:bodyDiv w:val="1"/>
      <w:marLeft w:val="0"/>
      <w:marRight w:val="0"/>
      <w:marTop w:val="0"/>
      <w:marBottom w:val="0"/>
      <w:divBdr>
        <w:top w:val="none" w:sz="0" w:space="0" w:color="auto"/>
        <w:left w:val="none" w:sz="0" w:space="0" w:color="auto"/>
        <w:bottom w:val="none" w:sz="0" w:space="0" w:color="auto"/>
        <w:right w:val="none" w:sz="0" w:space="0" w:color="auto"/>
      </w:divBdr>
    </w:div>
    <w:div w:id="133722380">
      <w:bodyDiv w:val="1"/>
      <w:marLeft w:val="0"/>
      <w:marRight w:val="0"/>
      <w:marTop w:val="0"/>
      <w:marBottom w:val="0"/>
      <w:divBdr>
        <w:top w:val="none" w:sz="0" w:space="0" w:color="auto"/>
        <w:left w:val="none" w:sz="0" w:space="0" w:color="auto"/>
        <w:bottom w:val="none" w:sz="0" w:space="0" w:color="auto"/>
        <w:right w:val="none" w:sz="0" w:space="0" w:color="auto"/>
      </w:divBdr>
    </w:div>
    <w:div w:id="280428825">
      <w:bodyDiv w:val="1"/>
      <w:marLeft w:val="0"/>
      <w:marRight w:val="0"/>
      <w:marTop w:val="0"/>
      <w:marBottom w:val="0"/>
      <w:divBdr>
        <w:top w:val="none" w:sz="0" w:space="0" w:color="auto"/>
        <w:left w:val="none" w:sz="0" w:space="0" w:color="auto"/>
        <w:bottom w:val="none" w:sz="0" w:space="0" w:color="auto"/>
        <w:right w:val="none" w:sz="0" w:space="0" w:color="auto"/>
      </w:divBdr>
    </w:div>
    <w:div w:id="281112816">
      <w:bodyDiv w:val="1"/>
      <w:marLeft w:val="0"/>
      <w:marRight w:val="0"/>
      <w:marTop w:val="0"/>
      <w:marBottom w:val="0"/>
      <w:divBdr>
        <w:top w:val="none" w:sz="0" w:space="0" w:color="auto"/>
        <w:left w:val="none" w:sz="0" w:space="0" w:color="auto"/>
        <w:bottom w:val="none" w:sz="0" w:space="0" w:color="auto"/>
        <w:right w:val="none" w:sz="0" w:space="0" w:color="auto"/>
      </w:divBdr>
    </w:div>
    <w:div w:id="286203315">
      <w:bodyDiv w:val="1"/>
      <w:marLeft w:val="0"/>
      <w:marRight w:val="0"/>
      <w:marTop w:val="0"/>
      <w:marBottom w:val="0"/>
      <w:divBdr>
        <w:top w:val="none" w:sz="0" w:space="0" w:color="auto"/>
        <w:left w:val="none" w:sz="0" w:space="0" w:color="auto"/>
        <w:bottom w:val="none" w:sz="0" w:space="0" w:color="auto"/>
        <w:right w:val="none" w:sz="0" w:space="0" w:color="auto"/>
      </w:divBdr>
    </w:div>
    <w:div w:id="351495734">
      <w:bodyDiv w:val="1"/>
      <w:marLeft w:val="0"/>
      <w:marRight w:val="0"/>
      <w:marTop w:val="0"/>
      <w:marBottom w:val="0"/>
      <w:divBdr>
        <w:top w:val="none" w:sz="0" w:space="0" w:color="auto"/>
        <w:left w:val="none" w:sz="0" w:space="0" w:color="auto"/>
        <w:bottom w:val="none" w:sz="0" w:space="0" w:color="auto"/>
        <w:right w:val="none" w:sz="0" w:space="0" w:color="auto"/>
      </w:divBdr>
    </w:div>
    <w:div w:id="551621092">
      <w:bodyDiv w:val="1"/>
      <w:marLeft w:val="0"/>
      <w:marRight w:val="0"/>
      <w:marTop w:val="0"/>
      <w:marBottom w:val="0"/>
      <w:divBdr>
        <w:top w:val="none" w:sz="0" w:space="0" w:color="auto"/>
        <w:left w:val="none" w:sz="0" w:space="0" w:color="auto"/>
        <w:bottom w:val="none" w:sz="0" w:space="0" w:color="auto"/>
        <w:right w:val="none" w:sz="0" w:space="0" w:color="auto"/>
      </w:divBdr>
    </w:div>
    <w:div w:id="555093131">
      <w:bodyDiv w:val="1"/>
      <w:marLeft w:val="0"/>
      <w:marRight w:val="0"/>
      <w:marTop w:val="0"/>
      <w:marBottom w:val="0"/>
      <w:divBdr>
        <w:top w:val="none" w:sz="0" w:space="0" w:color="auto"/>
        <w:left w:val="none" w:sz="0" w:space="0" w:color="auto"/>
        <w:bottom w:val="none" w:sz="0" w:space="0" w:color="auto"/>
        <w:right w:val="none" w:sz="0" w:space="0" w:color="auto"/>
      </w:divBdr>
    </w:div>
    <w:div w:id="586382710">
      <w:bodyDiv w:val="1"/>
      <w:marLeft w:val="0"/>
      <w:marRight w:val="0"/>
      <w:marTop w:val="0"/>
      <w:marBottom w:val="0"/>
      <w:divBdr>
        <w:top w:val="none" w:sz="0" w:space="0" w:color="auto"/>
        <w:left w:val="none" w:sz="0" w:space="0" w:color="auto"/>
        <w:bottom w:val="none" w:sz="0" w:space="0" w:color="auto"/>
        <w:right w:val="none" w:sz="0" w:space="0" w:color="auto"/>
      </w:divBdr>
    </w:div>
    <w:div w:id="722294380">
      <w:bodyDiv w:val="1"/>
      <w:marLeft w:val="0"/>
      <w:marRight w:val="0"/>
      <w:marTop w:val="0"/>
      <w:marBottom w:val="0"/>
      <w:divBdr>
        <w:top w:val="none" w:sz="0" w:space="0" w:color="auto"/>
        <w:left w:val="none" w:sz="0" w:space="0" w:color="auto"/>
        <w:bottom w:val="none" w:sz="0" w:space="0" w:color="auto"/>
        <w:right w:val="none" w:sz="0" w:space="0" w:color="auto"/>
      </w:divBdr>
    </w:div>
    <w:div w:id="841243209">
      <w:bodyDiv w:val="1"/>
      <w:marLeft w:val="0"/>
      <w:marRight w:val="0"/>
      <w:marTop w:val="0"/>
      <w:marBottom w:val="0"/>
      <w:divBdr>
        <w:top w:val="none" w:sz="0" w:space="0" w:color="auto"/>
        <w:left w:val="none" w:sz="0" w:space="0" w:color="auto"/>
        <w:bottom w:val="none" w:sz="0" w:space="0" w:color="auto"/>
        <w:right w:val="none" w:sz="0" w:space="0" w:color="auto"/>
      </w:divBdr>
    </w:div>
    <w:div w:id="871191650">
      <w:bodyDiv w:val="1"/>
      <w:marLeft w:val="0"/>
      <w:marRight w:val="0"/>
      <w:marTop w:val="0"/>
      <w:marBottom w:val="0"/>
      <w:divBdr>
        <w:top w:val="none" w:sz="0" w:space="0" w:color="auto"/>
        <w:left w:val="none" w:sz="0" w:space="0" w:color="auto"/>
        <w:bottom w:val="none" w:sz="0" w:space="0" w:color="auto"/>
        <w:right w:val="none" w:sz="0" w:space="0" w:color="auto"/>
      </w:divBdr>
    </w:div>
    <w:div w:id="1078600877">
      <w:bodyDiv w:val="1"/>
      <w:marLeft w:val="0"/>
      <w:marRight w:val="0"/>
      <w:marTop w:val="0"/>
      <w:marBottom w:val="0"/>
      <w:divBdr>
        <w:top w:val="none" w:sz="0" w:space="0" w:color="auto"/>
        <w:left w:val="none" w:sz="0" w:space="0" w:color="auto"/>
        <w:bottom w:val="none" w:sz="0" w:space="0" w:color="auto"/>
        <w:right w:val="none" w:sz="0" w:space="0" w:color="auto"/>
      </w:divBdr>
    </w:div>
    <w:div w:id="1112163904">
      <w:bodyDiv w:val="1"/>
      <w:marLeft w:val="0"/>
      <w:marRight w:val="0"/>
      <w:marTop w:val="0"/>
      <w:marBottom w:val="0"/>
      <w:divBdr>
        <w:top w:val="none" w:sz="0" w:space="0" w:color="auto"/>
        <w:left w:val="none" w:sz="0" w:space="0" w:color="auto"/>
        <w:bottom w:val="none" w:sz="0" w:space="0" w:color="auto"/>
        <w:right w:val="none" w:sz="0" w:space="0" w:color="auto"/>
      </w:divBdr>
    </w:div>
    <w:div w:id="1216157175">
      <w:bodyDiv w:val="1"/>
      <w:marLeft w:val="0"/>
      <w:marRight w:val="0"/>
      <w:marTop w:val="0"/>
      <w:marBottom w:val="0"/>
      <w:divBdr>
        <w:top w:val="none" w:sz="0" w:space="0" w:color="auto"/>
        <w:left w:val="none" w:sz="0" w:space="0" w:color="auto"/>
        <w:bottom w:val="none" w:sz="0" w:space="0" w:color="auto"/>
        <w:right w:val="none" w:sz="0" w:space="0" w:color="auto"/>
      </w:divBdr>
    </w:div>
    <w:div w:id="1250430700">
      <w:bodyDiv w:val="1"/>
      <w:marLeft w:val="0"/>
      <w:marRight w:val="0"/>
      <w:marTop w:val="0"/>
      <w:marBottom w:val="0"/>
      <w:divBdr>
        <w:top w:val="none" w:sz="0" w:space="0" w:color="auto"/>
        <w:left w:val="none" w:sz="0" w:space="0" w:color="auto"/>
        <w:bottom w:val="none" w:sz="0" w:space="0" w:color="auto"/>
        <w:right w:val="none" w:sz="0" w:space="0" w:color="auto"/>
      </w:divBdr>
    </w:div>
    <w:div w:id="1307976810">
      <w:bodyDiv w:val="1"/>
      <w:marLeft w:val="0"/>
      <w:marRight w:val="0"/>
      <w:marTop w:val="0"/>
      <w:marBottom w:val="0"/>
      <w:divBdr>
        <w:top w:val="none" w:sz="0" w:space="0" w:color="auto"/>
        <w:left w:val="none" w:sz="0" w:space="0" w:color="auto"/>
        <w:bottom w:val="none" w:sz="0" w:space="0" w:color="auto"/>
        <w:right w:val="none" w:sz="0" w:space="0" w:color="auto"/>
      </w:divBdr>
      <w:divsChild>
        <w:div w:id="239609050">
          <w:marLeft w:val="0"/>
          <w:marRight w:val="0"/>
          <w:marTop w:val="0"/>
          <w:marBottom w:val="0"/>
          <w:divBdr>
            <w:top w:val="none" w:sz="0" w:space="0" w:color="auto"/>
            <w:left w:val="none" w:sz="0" w:space="0" w:color="auto"/>
            <w:bottom w:val="none" w:sz="0" w:space="0" w:color="auto"/>
            <w:right w:val="none" w:sz="0" w:space="0" w:color="auto"/>
          </w:divBdr>
          <w:divsChild>
            <w:div w:id="329261599">
              <w:marLeft w:val="0"/>
              <w:marRight w:val="0"/>
              <w:marTop w:val="0"/>
              <w:marBottom w:val="0"/>
              <w:divBdr>
                <w:top w:val="none" w:sz="0" w:space="0" w:color="auto"/>
                <w:left w:val="none" w:sz="0" w:space="0" w:color="auto"/>
                <w:bottom w:val="none" w:sz="0" w:space="0" w:color="auto"/>
                <w:right w:val="none" w:sz="0" w:space="0" w:color="auto"/>
              </w:divBdr>
              <w:divsChild>
                <w:div w:id="1720277319">
                  <w:marLeft w:val="0"/>
                  <w:marRight w:val="0"/>
                  <w:marTop w:val="0"/>
                  <w:marBottom w:val="0"/>
                  <w:divBdr>
                    <w:top w:val="none" w:sz="0" w:space="0" w:color="auto"/>
                    <w:left w:val="none" w:sz="0" w:space="0" w:color="auto"/>
                    <w:bottom w:val="none" w:sz="0" w:space="0" w:color="auto"/>
                    <w:right w:val="none" w:sz="0" w:space="0" w:color="auto"/>
                  </w:divBdr>
                  <w:divsChild>
                    <w:div w:id="908731701">
                      <w:marLeft w:val="0"/>
                      <w:marRight w:val="0"/>
                      <w:marTop w:val="0"/>
                      <w:marBottom w:val="0"/>
                      <w:divBdr>
                        <w:top w:val="none" w:sz="0" w:space="0" w:color="auto"/>
                        <w:left w:val="none" w:sz="0" w:space="0" w:color="auto"/>
                        <w:bottom w:val="none" w:sz="0" w:space="0" w:color="auto"/>
                        <w:right w:val="none" w:sz="0" w:space="0" w:color="auto"/>
                      </w:divBdr>
                      <w:divsChild>
                        <w:div w:id="624313083">
                          <w:marLeft w:val="0"/>
                          <w:marRight w:val="0"/>
                          <w:marTop w:val="0"/>
                          <w:marBottom w:val="0"/>
                          <w:divBdr>
                            <w:top w:val="none" w:sz="0" w:space="0" w:color="auto"/>
                            <w:left w:val="none" w:sz="0" w:space="0" w:color="auto"/>
                            <w:bottom w:val="none" w:sz="0" w:space="0" w:color="auto"/>
                            <w:right w:val="none" w:sz="0" w:space="0" w:color="auto"/>
                          </w:divBdr>
                          <w:divsChild>
                            <w:div w:id="178158585">
                              <w:marLeft w:val="80"/>
                              <w:marRight w:val="80"/>
                              <w:marTop w:val="80"/>
                              <w:marBottom w:val="120"/>
                              <w:divBdr>
                                <w:top w:val="single" w:sz="8" w:space="3" w:color="CECECE"/>
                                <w:left w:val="single" w:sz="8" w:space="3" w:color="CECECE"/>
                                <w:bottom w:val="single" w:sz="8" w:space="3" w:color="7373AD"/>
                                <w:right w:val="single" w:sz="8" w:space="3" w:color="7373AD"/>
                              </w:divBdr>
                              <w:divsChild>
                                <w:div w:id="65480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922376">
      <w:bodyDiv w:val="1"/>
      <w:marLeft w:val="0"/>
      <w:marRight w:val="0"/>
      <w:marTop w:val="0"/>
      <w:marBottom w:val="0"/>
      <w:divBdr>
        <w:top w:val="none" w:sz="0" w:space="0" w:color="auto"/>
        <w:left w:val="none" w:sz="0" w:space="0" w:color="auto"/>
        <w:bottom w:val="none" w:sz="0" w:space="0" w:color="auto"/>
        <w:right w:val="none" w:sz="0" w:space="0" w:color="auto"/>
      </w:divBdr>
    </w:div>
    <w:div w:id="1469202841">
      <w:bodyDiv w:val="1"/>
      <w:marLeft w:val="0"/>
      <w:marRight w:val="0"/>
      <w:marTop w:val="0"/>
      <w:marBottom w:val="0"/>
      <w:divBdr>
        <w:top w:val="none" w:sz="0" w:space="0" w:color="auto"/>
        <w:left w:val="none" w:sz="0" w:space="0" w:color="auto"/>
        <w:bottom w:val="none" w:sz="0" w:space="0" w:color="auto"/>
        <w:right w:val="none" w:sz="0" w:space="0" w:color="auto"/>
      </w:divBdr>
    </w:div>
    <w:div w:id="1719278573">
      <w:bodyDiv w:val="1"/>
      <w:marLeft w:val="0"/>
      <w:marRight w:val="0"/>
      <w:marTop w:val="0"/>
      <w:marBottom w:val="0"/>
      <w:divBdr>
        <w:top w:val="none" w:sz="0" w:space="0" w:color="auto"/>
        <w:left w:val="none" w:sz="0" w:space="0" w:color="auto"/>
        <w:bottom w:val="none" w:sz="0" w:space="0" w:color="auto"/>
        <w:right w:val="none" w:sz="0" w:space="0" w:color="auto"/>
      </w:divBdr>
    </w:div>
    <w:div w:id="1742219643">
      <w:bodyDiv w:val="1"/>
      <w:marLeft w:val="0"/>
      <w:marRight w:val="0"/>
      <w:marTop w:val="0"/>
      <w:marBottom w:val="0"/>
      <w:divBdr>
        <w:top w:val="none" w:sz="0" w:space="0" w:color="auto"/>
        <w:left w:val="none" w:sz="0" w:space="0" w:color="auto"/>
        <w:bottom w:val="none" w:sz="0" w:space="0" w:color="auto"/>
        <w:right w:val="none" w:sz="0" w:space="0" w:color="auto"/>
      </w:divBdr>
    </w:div>
    <w:div w:id="1960338865">
      <w:bodyDiv w:val="1"/>
      <w:marLeft w:val="0"/>
      <w:marRight w:val="0"/>
      <w:marTop w:val="0"/>
      <w:marBottom w:val="0"/>
      <w:divBdr>
        <w:top w:val="none" w:sz="0" w:space="0" w:color="auto"/>
        <w:left w:val="none" w:sz="0" w:space="0" w:color="auto"/>
        <w:bottom w:val="none" w:sz="0" w:space="0" w:color="auto"/>
        <w:right w:val="none" w:sz="0" w:space="0" w:color="auto"/>
      </w:divBdr>
      <w:divsChild>
        <w:div w:id="1469936034">
          <w:marLeft w:val="0"/>
          <w:marRight w:val="0"/>
          <w:marTop w:val="0"/>
          <w:marBottom w:val="0"/>
          <w:divBdr>
            <w:top w:val="none" w:sz="0" w:space="0" w:color="auto"/>
            <w:left w:val="none" w:sz="0" w:space="0" w:color="auto"/>
            <w:bottom w:val="none" w:sz="0" w:space="0" w:color="auto"/>
            <w:right w:val="none" w:sz="0" w:space="0" w:color="auto"/>
          </w:divBdr>
          <w:divsChild>
            <w:div w:id="1569264684">
              <w:marLeft w:val="0"/>
              <w:marRight w:val="0"/>
              <w:marTop w:val="0"/>
              <w:marBottom w:val="0"/>
              <w:divBdr>
                <w:top w:val="none" w:sz="0" w:space="0" w:color="auto"/>
                <w:left w:val="none" w:sz="0" w:space="0" w:color="auto"/>
                <w:bottom w:val="none" w:sz="0" w:space="0" w:color="auto"/>
                <w:right w:val="none" w:sz="0" w:space="0" w:color="auto"/>
              </w:divBdr>
              <w:divsChild>
                <w:div w:id="1397898927">
                  <w:marLeft w:val="0"/>
                  <w:marRight w:val="0"/>
                  <w:marTop w:val="0"/>
                  <w:marBottom w:val="0"/>
                  <w:divBdr>
                    <w:top w:val="none" w:sz="0" w:space="0" w:color="auto"/>
                    <w:left w:val="none" w:sz="0" w:space="0" w:color="auto"/>
                    <w:bottom w:val="none" w:sz="0" w:space="0" w:color="auto"/>
                    <w:right w:val="none" w:sz="0" w:space="0" w:color="auto"/>
                  </w:divBdr>
                  <w:divsChild>
                    <w:div w:id="313875938">
                      <w:marLeft w:val="0"/>
                      <w:marRight w:val="0"/>
                      <w:marTop w:val="0"/>
                      <w:marBottom w:val="0"/>
                      <w:divBdr>
                        <w:top w:val="none" w:sz="0" w:space="0" w:color="auto"/>
                        <w:left w:val="none" w:sz="0" w:space="0" w:color="auto"/>
                        <w:bottom w:val="none" w:sz="0" w:space="0" w:color="auto"/>
                        <w:right w:val="none" w:sz="0" w:space="0" w:color="auto"/>
                      </w:divBdr>
                      <w:divsChild>
                        <w:div w:id="1481119279">
                          <w:marLeft w:val="0"/>
                          <w:marRight w:val="0"/>
                          <w:marTop w:val="0"/>
                          <w:marBottom w:val="0"/>
                          <w:divBdr>
                            <w:top w:val="none" w:sz="0" w:space="0" w:color="auto"/>
                            <w:left w:val="none" w:sz="0" w:space="0" w:color="auto"/>
                            <w:bottom w:val="none" w:sz="0" w:space="0" w:color="auto"/>
                            <w:right w:val="none" w:sz="0" w:space="0" w:color="auto"/>
                          </w:divBdr>
                          <w:divsChild>
                            <w:div w:id="1560088326">
                              <w:marLeft w:val="80"/>
                              <w:marRight w:val="80"/>
                              <w:marTop w:val="80"/>
                              <w:marBottom w:val="120"/>
                              <w:divBdr>
                                <w:top w:val="single" w:sz="8" w:space="3" w:color="CECECE"/>
                                <w:left w:val="single" w:sz="8" w:space="3" w:color="CECECE"/>
                                <w:bottom w:val="single" w:sz="8" w:space="3" w:color="7373AD"/>
                                <w:right w:val="single" w:sz="8" w:space="3" w:color="7373AD"/>
                              </w:divBdr>
                              <w:divsChild>
                                <w:div w:id="12116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076135">
      <w:bodyDiv w:val="1"/>
      <w:marLeft w:val="0"/>
      <w:marRight w:val="0"/>
      <w:marTop w:val="0"/>
      <w:marBottom w:val="0"/>
      <w:divBdr>
        <w:top w:val="none" w:sz="0" w:space="0" w:color="auto"/>
        <w:left w:val="none" w:sz="0" w:space="0" w:color="auto"/>
        <w:bottom w:val="none" w:sz="0" w:space="0" w:color="auto"/>
        <w:right w:val="none" w:sz="0" w:space="0" w:color="auto"/>
      </w:divBdr>
    </w:div>
    <w:div w:id="2106611175">
      <w:bodyDiv w:val="1"/>
      <w:marLeft w:val="0"/>
      <w:marRight w:val="0"/>
      <w:marTop w:val="0"/>
      <w:marBottom w:val="0"/>
      <w:divBdr>
        <w:top w:val="none" w:sz="0" w:space="0" w:color="auto"/>
        <w:left w:val="none" w:sz="0" w:space="0" w:color="auto"/>
        <w:bottom w:val="none" w:sz="0" w:space="0" w:color="auto"/>
        <w:right w:val="none" w:sz="0" w:space="0" w:color="auto"/>
      </w:divBdr>
    </w:div>
    <w:div w:id="212018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958C601E299846A68FA6E317EE40A4" ma:contentTypeVersion="10" ma:contentTypeDescription="Create a new document." ma:contentTypeScope="" ma:versionID="75fd1353d1c8eb03af16d90257c3bc8e">
  <xsd:schema xmlns:xsd="http://www.w3.org/2001/XMLSchema" xmlns:xs="http://www.w3.org/2001/XMLSchema" xmlns:p="http://schemas.microsoft.com/office/2006/metadata/properties" xmlns:ns2="8351a266-ddbb-4891-b283-5956b6d7ac85" xmlns:ns3="9ff77da5-aa28-4edf-8cea-6894433b2ed5" targetNamespace="http://schemas.microsoft.com/office/2006/metadata/properties" ma:root="true" ma:fieldsID="e1be9ffffac27df528ba36ce71cdfcc6" ns2:_="" ns3:_="">
    <xsd:import namespace="8351a266-ddbb-4891-b283-5956b6d7ac85"/>
    <xsd:import namespace="9ff77da5-aa28-4edf-8cea-6894433b2e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1a266-ddbb-4891-b283-5956b6d7a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f77da5-aa28-4edf-8cea-6894433b2e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515EA6-1CD7-4478-BB1A-BBCD2860213A}">
  <ds:schemaRefs>
    <ds:schemaRef ds:uri="http://schemas.microsoft.com/sharepoint/v3/contenttype/forms"/>
  </ds:schemaRefs>
</ds:datastoreItem>
</file>

<file path=customXml/itemProps2.xml><?xml version="1.0" encoding="utf-8"?>
<ds:datastoreItem xmlns:ds="http://schemas.openxmlformats.org/officeDocument/2006/customXml" ds:itemID="{0323CCBC-033D-4619-8FFC-AED4655A5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1a266-ddbb-4891-b283-5956b6d7ac85"/>
    <ds:schemaRef ds:uri="9ff77da5-aa28-4edf-8cea-6894433b2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162BF3-23B7-44ED-B936-1217EF8E2A43}">
  <ds:schemaRefs>
    <ds:schemaRef ds:uri="http://schemas.openxmlformats.org/officeDocument/2006/bibliography"/>
  </ds:schemaRefs>
</ds:datastoreItem>
</file>

<file path=customXml/itemProps4.xml><?xml version="1.0" encoding="utf-8"?>
<ds:datastoreItem xmlns:ds="http://schemas.openxmlformats.org/officeDocument/2006/customXml" ds:itemID="{64B8A0EF-0AAB-4C7E-8128-F5C28924C9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3181</Words>
  <Characters>18136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Statement</vt:lpstr>
    </vt:vector>
  </TitlesOfParts>
  <Company>None</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dc:title>
  <dc:creator>Philip Brian Marsden</dc:creator>
  <cp:lastModifiedBy>Alison Fell</cp:lastModifiedBy>
  <cp:revision>2</cp:revision>
  <cp:lastPrinted>2016-04-04T15:41:00Z</cp:lastPrinted>
  <dcterms:created xsi:type="dcterms:W3CDTF">2022-05-22T17:48:00Z</dcterms:created>
  <dcterms:modified xsi:type="dcterms:W3CDTF">2022-05-22T17:48:00Z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0x010100AE958C601E299846A68FA6E317EE40A4</vt:lpwstr>
  </property>
</Properties>
</file>