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2A4B88ED" w14:paraId="55BFE939" w14:textId="77777777">
        <w:trPr>
          <w:trHeight w:val="701"/>
        </w:trPr>
        <w:tc>
          <w:tcPr>
            <w:tcW w:w="1696" w:type="dxa"/>
            <w:vMerge w:val="restart"/>
            <w:shd w:val="clear" w:color="auto" w:fill="D9D9D9" w:themeFill="background1" w:themeFillShade="D9"/>
            <w:tcMar/>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Mar/>
          </w:tcPr>
          <w:p w:rsidRPr="007A49B1" w:rsidR="000D3460" w:rsidP="007A49B1" w:rsidRDefault="000D3460" w14:paraId="2545DAEE" w14:textId="047ED04F">
            <w:pPr>
              <w:widowControl/>
              <w:autoSpaceDE/>
              <w:autoSpaceDN/>
              <w:rPr>
                <w:b/>
                <w:sz w:val="20"/>
                <w:szCs w:val="20"/>
              </w:rPr>
            </w:pPr>
            <w:r w:rsidRPr="007A49B1">
              <w:rPr>
                <w:b/>
                <w:sz w:val="20"/>
                <w:szCs w:val="20"/>
              </w:rPr>
              <w:fldChar w:fldCharType="begin">
                <w:ffData>
                  <w:name w:val="Text1"/>
                  <w:enabled/>
                  <w:calcOnExit w:val="0"/>
                  <w:textInput/>
                </w:ffData>
              </w:fldChar>
            </w:r>
            <w:bookmarkStart w:name="Text1" w:id="0"/>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r w:rsidR="00CC0E1B">
              <w:rPr>
                <w:b/>
                <w:sz w:val="20"/>
                <w:szCs w:val="20"/>
              </w:rPr>
              <w:t xml:space="preserve">Festive Fun Day – Bramhope Scout Site – Soft Axe Throwing </w:t>
            </w:r>
          </w:p>
        </w:tc>
        <w:tc>
          <w:tcPr>
            <w:tcW w:w="1843" w:type="dxa"/>
            <w:shd w:val="clear" w:color="auto" w:fill="D9D9D9" w:themeFill="background1" w:themeFillShade="D9"/>
            <w:tcMar/>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2A4B88ED" w:rsidRDefault="000D3460" w14:paraId="29A1EA96" w14:textId="1B4FB272">
            <w:pPr>
              <w:pStyle w:val="Normal"/>
              <w:widowControl w:val="1"/>
              <w:suppressLineNumbers w:val="0"/>
              <w:bidi w:val="0"/>
              <w:spacing w:before="0" w:beforeAutospacing="off" w:after="0" w:afterAutospacing="off" w:line="259" w:lineRule="auto"/>
              <w:ind w:left="0" w:right="0"/>
              <w:jc w:val="left"/>
            </w:pPr>
            <w:r w:rsidRPr="2A4B88ED" w:rsidR="53426A78">
              <w:rPr>
                <w:b w:val="1"/>
                <w:bCs w:val="1"/>
                <w:noProof/>
                <w:sz w:val="20"/>
                <w:szCs w:val="20"/>
              </w:rPr>
              <w:t>26</w:t>
            </w:r>
            <w:r w:rsidRPr="2A4B88ED" w:rsidR="53426A78">
              <w:rPr>
                <w:b w:val="1"/>
                <w:bCs w:val="1"/>
                <w:noProof/>
                <w:sz w:val="20"/>
                <w:szCs w:val="20"/>
                <w:vertAlign w:val="superscript"/>
              </w:rPr>
              <w:t>th</w:t>
            </w:r>
            <w:r w:rsidRPr="2A4B88ED" w:rsidR="53426A78">
              <w:rPr>
                <w:b w:val="1"/>
                <w:bCs w:val="1"/>
                <w:noProof/>
                <w:sz w:val="20"/>
                <w:szCs w:val="20"/>
              </w:rPr>
              <w:t xml:space="preserve"> November 2024</w:t>
            </w:r>
          </w:p>
        </w:tc>
        <w:tc>
          <w:tcPr>
            <w:tcW w:w="1842" w:type="dxa"/>
            <w:vMerge w:val="restart"/>
            <w:shd w:val="clear" w:color="auto" w:fill="D9D9D9" w:themeFill="background1" w:themeFillShade="D9"/>
            <w:tcMar/>
          </w:tcPr>
          <w:p w:rsidRPr="007A49B1" w:rsidR="000D3460" w:rsidP="00DD5A5C" w:rsidRDefault="000D3460" w14:paraId="43B158A7" w14:textId="2E0E73C3">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2A4B88ED" w:rsidRDefault="000D3460" w14:paraId="05A2E88C" w14:textId="136F20C5">
            <w:pPr>
              <w:pStyle w:val="Normal"/>
              <w:widowControl w:val="1"/>
              <w:suppressLineNumbers w:val="0"/>
              <w:bidi w:val="0"/>
              <w:spacing w:before="0" w:beforeAutospacing="off" w:after="0" w:afterAutospacing="off" w:line="259" w:lineRule="auto"/>
              <w:ind w:left="0" w:right="0"/>
              <w:jc w:val="left"/>
              <w:rPr>
                <w:b w:val="1"/>
                <w:bCs w:val="1"/>
                <w:sz w:val="20"/>
                <w:szCs w:val="20"/>
              </w:rPr>
            </w:pPr>
            <w:r w:rsidRPr="2A4B88ED">
              <w:rPr>
                <w:b w:val="1"/>
                <w:bCs w:val="1"/>
                <w:sz w:val="20"/>
                <w:szCs w:val="20"/>
              </w:rPr>
              <w:fldChar w:fldCharType="begin">
                <w:ffData>
                  <w:name w:val="Text1"/>
                  <w:enabled/>
                  <w:calcOnExit w:val="0"/>
                  <w:textInput/>
                </w:ffData>
              </w:fldChar>
            </w:r>
            <w:r w:rsidRPr="2A4B88ED">
              <w:rPr>
                <w:b w:val="1"/>
                <w:bCs w:val="1"/>
                <w:sz w:val="20"/>
                <w:szCs w:val="20"/>
              </w:rPr>
              <w:instrText xml:space="preserve"> FORMTEXT </w:instrText>
            </w:r>
            <w:r w:rsidRPr="007A49B1">
              <w:rPr>
                <w:b/>
                <w:sz w:val="20"/>
                <w:szCs w:val="20"/>
              </w:rPr>
            </w:r>
            <w:r w:rsidRPr="2A4B88ED">
              <w:rPr>
                <w:b w:val="1"/>
                <w:bCs w:val="1"/>
                <w:sz w:val="20"/>
                <w:szCs w:val="20"/>
              </w:rPr>
              <w:fldChar w:fldCharType="separate"/>
            </w:r>
            <w:r w:rsidRPr="2A4B88ED" w:rsidR="000D3460">
              <w:rPr>
                <w:b w:val="1"/>
                <w:bCs w:val="1"/>
                <w:noProof/>
                <w:sz w:val="20"/>
                <w:szCs w:val="20"/>
              </w:rPr>
              <w:t> </w:t>
            </w:r>
            <w:r w:rsidRPr="2A4B88ED" w:rsidR="000D3460">
              <w:rPr>
                <w:b w:val="1"/>
                <w:bCs w:val="1"/>
                <w:noProof/>
                <w:sz w:val="20"/>
                <w:szCs w:val="20"/>
              </w:rPr>
              <w:t> </w:t>
            </w:r>
            <w:r w:rsidRPr="2A4B88ED" w:rsidR="000D3460">
              <w:rPr>
                <w:b w:val="1"/>
                <w:bCs w:val="1"/>
                <w:noProof/>
                <w:sz w:val="20"/>
                <w:szCs w:val="20"/>
              </w:rPr>
              <w:t> </w:t>
            </w:r>
            <w:r w:rsidRPr="2A4B88ED" w:rsidR="000D3460">
              <w:rPr>
                <w:b w:val="1"/>
                <w:bCs w:val="1"/>
                <w:noProof/>
                <w:sz w:val="20"/>
                <w:szCs w:val="20"/>
              </w:rPr>
              <w:t> </w:t>
            </w:r>
            <w:r w:rsidRPr="2A4B88ED" w:rsidR="000D3460">
              <w:rPr>
                <w:b w:val="1"/>
                <w:bCs w:val="1"/>
                <w:noProof/>
                <w:sz w:val="20"/>
                <w:szCs w:val="20"/>
              </w:rPr>
              <w:t> </w:t>
            </w:r>
            <w:r w:rsidRPr="2A4B88ED">
              <w:rPr>
                <w:b w:val="1"/>
                <w:bCs w:val="1"/>
                <w:sz w:val="20"/>
                <w:szCs w:val="20"/>
              </w:rPr>
              <w:fldChar w:fldCharType="end"/>
            </w:r>
            <w:r w:rsidRPr="2A4B88ED" w:rsidR="24C6D616">
              <w:rPr>
                <w:b w:val="1"/>
                <w:bCs w:val="1"/>
                <w:sz w:val="20"/>
                <w:szCs w:val="20"/>
              </w:rPr>
              <w:t>Becky Burrell</w:t>
            </w:r>
          </w:p>
        </w:tc>
      </w:tr>
      <w:tr w:rsidRPr="008349D7" w:rsidR="000D3460" w:rsidTr="2A4B88ED" w14:paraId="44490732" w14:textId="77777777">
        <w:trPr>
          <w:trHeight w:val="701"/>
        </w:trPr>
        <w:tc>
          <w:tcPr>
            <w:tcW w:w="1696" w:type="dxa"/>
            <w:vMerge/>
            <w:tcMar/>
          </w:tcPr>
          <w:p w:rsidRPr="007A49B1" w:rsidR="000D3460" w:rsidP="007A49B1" w:rsidRDefault="000D3460" w14:paraId="3E63098C" w14:textId="77777777">
            <w:pPr>
              <w:widowControl/>
              <w:autoSpaceDE/>
              <w:autoSpaceDN/>
              <w:jc w:val="center"/>
              <w:rPr>
                <w:b/>
                <w:sz w:val="20"/>
                <w:szCs w:val="20"/>
              </w:rPr>
            </w:pPr>
          </w:p>
        </w:tc>
        <w:tc>
          <w:tcPr>
            <w:tcW w:w="4649" w:type="dxa"/>
            <w:vMerge/>
            <w:tcMar/>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2A4B88ED" w:rsidRDefault="000D3460" w14:paraId="4E30F4A8" w14:textId="556D2A24">
            <w:pPr>
              <w:pStyle w:val="Normal"/>
              <w:widowControl w:val="1"/>
              <w:suppressLineNumbers w:val="0"/>
              <w:bidi w:val="0"/>
              <w:spacing w:before="0" w:beforeAutospacing="off" w:after="0" w:afterAutospacing="off" w:line="259" w:lineRule="auto"/>
              <w:ind w:left="0" w:right="0"/>
              <w:jc w:val="left"/>
            </w:pPr>
            <w:r w:rsidRPr="2A4B88ED" w:rsidR="624B95A6">
              <w:rPr>
                <w:b w:val="1"/>
                <w:bCs w:val="1"/>
                <w:noProof/>
                <w:sz w:val="20"/>
                <w:szCs w:val="20"/>
              </w:rPr>
              <w:t>26</w:t>
            </w:r>
            <w:r w:rsidRPr="2A4B88ED" w:rsidR="624B95A6">
              <w:rPr>
                <w:b w:val="1"/>
                <w:bCs w:val="1"/>
                <w:noProof/>
                <w:sz w:val="20"/>
                <w:szCs w:val="20"/>
                <w:vertAlign w:val="superscript"/>
              </w:rPr>
              <w:t>th</w:t>
            </w:r>
            <w:r w:rsidRPr="2A4B88ED" w:rsidR="624B95A6">
              <w:rPr>
                <w:b w:val="1"/>
                <w:bCs w:val="1"/>
                <w:noProof/>
                <w:sz w:val="20"/>
                <w:szCs w:val="20"/>
              </w:rPr>
              <w:t xml:space="preserve"> November 2025</w:t>
            </w:r>
          </w:p>
          <w:p w:rsidRPr="007A49B1" w:rsidR="000D3460" w:rsidP="2A4B88ED" w:rsidRDefault="000D3460" w14:paraId="5BF5CB68" w14:textId="7B9CA750">
            <w:pPr>
              <w:widowControl w:val="1"/>
              <w:autoSpaceDE/>
              <w:autoSpaceDN/>
              <w:rPr>
                <w:b w:val="1"/>
                <w:bCs w:val="1"/>
                <w:sz w:val="20"/>
                <w:szCs w:val="20"/>
              </w:rPr>
            </w:pPr>
          </w:p>
        </w:tc>
        <w:tc>
          <w:tcPr>
            <w:tcW w:w="1842" w:type="dxa"/>
            <w:vMerge/>
            <w:tcMar/>
          </w:tcPr>
          <w:p w:rsidRPr="007A49B1" w:rsidR="000D3460" w:rsidP="007A49B1" w:rsidRDefault="000D3460" w14:paraId="7F894DDD" w14:textId="77777777">
            <w:pPr>
              <w:widowControl/>
              <w:autoSpaceDE/>
              <w:autoSpaceDN/>
              <w:jc w:val="center"/>
              <w:rPr>
                <w:b/>
                <w:sz w:val="20"/>
                <w:szCs w:val="20"/>
              </w:rPr>
            </w:pPr>
          </w:p>
        </w:tc>
        <w:tc>
          <w:tcPr>
            <w:tcW w:w="2274" w:type="dxa"/>
            <w:vMerge/>
            <w:tcMar/>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CC0E1B" w14:paraId="40A5E121" w14:textId="6381058F">
      <w:pPr>
        <w:pStyle w:val="Heading3"/>
        <w:spacing w:after="0" w:line="240" w:lineRule="auto"/>
        <w:rPr>
          <w:sz w:val="16"/>
          <w:szCs w:val="16"/>
        </w:rPr>
      </w:pPr>
      <w:r>
        <w:rPr>
          <w:sz w:val="16"/>
          <w:szCs w:val="16"/>
        </w:rPr>
        <w:t>Lead</w:t>
      </w: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2A4B88ED" w14:paraId="2D941849" w14:textId="77777777">
        <w:trPr>
          <w:trHeight w:val="692"/>
        </w:trPr>
        <w:tc>
          <w:tcPr>
            <w:tcW w:w="2840" w:type="dxa"/>
            <w:shd w:val="clear" w:color="auto" w:fill="D9D9D9" w:themeFill="background1" w:themeFillShade="D9"/>
            <w:tcMar/>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Mar/>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Mar/>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are</w:t>
            </w:r>
            <w:r w:rsidRPr="0007457A">
              <w:rPr>
                <w:sz w:val="16"/>
                <w:szCs w:val="16"/>
              </w:rPr>
              <w:t xml:space="preserve"> the risk</w:t>
            </w:r>
            <w:r w:rsidRPr="0007457A" w:rsidR="006E4079">
              <w:rPr>
                <w:sz w:val="16"/>
                <w:szCs w:val="16"/>
              </w:rPr>
              <w:t>s</w:t>
            </w:r>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4382" w:type="dxa"/>
            <w:shd w:val="clear" w:color="auto" w:fill="D9D9D9" w:themeFill="background1" w:themeFillShade="D9"/>
            <w:tcMar/>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71703B" w:rsidR="008349D7" w:rsidTr="2A4B88ED" w14:paraId="70818E66" w14:textId="77777777">
        <w:trPr>
          <w:trHeight w:val="723"/>
        </w:trPr>
        <w:tc>
          <w:tcPr>
            <w:tcW w:w="2840" w:type="dxa"/>
            <w:shd w:val="clear" w:color="auto" w:fill="auto"/>
            <w:tcMar/>
          </w:tcPr>
          <w:p w:rsidRPr="00CC0E1B" w:rsidR="008349D7" w:rsidP="00DD5A5C" w:rsidRDefault="00CC0E1B" w14:paraId="7EFC74A5" w14:textId="778C28EB">
            <w:pPr>
              <w:widowControl/>
              <w:autoSpaceDE/>
              <w:autoSpaceDN/>
              <w:rPr>
                <w:sz w:val="14"/>
                <w:szCs w:val="14"/>
              </w:rPr>
            </w:pPr>
            <w:r w:rsidRPr="00CC0E1B">
              <w:rPr>
                <w:sz w:val="14"/>
                <w:szCs w:val="14"/>
              </w:rPr>
              <w:t>Inappropriate running of the activity</w:t>
            </w:r>
          </w:p>
        </w:tc>
        <w:tc>
          <w:tcPr>
            <w:tcW w:w="1556" w:type="dxa"/>
            <w:shd w:val="clear" w:color="auto" w:fill="auto"/>
            <w:tcMar/>
          </w:tcPr>
          <w:p w:rsidRPr="00CC0E1B" w:rsidR="008349D7" w:rsidP="007A49B1" w:rsidRDefault="00CC0E1B" w14:paraId="5D1B59A4" w14:textId="7C2AE708">
            <w:pPr>
              <w:widowControl/>
              <w:autoSpaceDE/>
              <w:autoSpaceDN/>
              <w:rPr>
                <w:sz w:val="14"/>
                <w:szCs w:val="14"/>
              </w:rPr>
            </w:pPr>
            <w:r>
              <w:rPr>
                <w:sz w:val="14"/>
                <w:szCs w:val="14"/>
              </w:rPr>
              <w:t>ALL</w:t>
            </w:r>
          </w:p>
        </w:tc>
        <w:tc>
          <w:tcPr>
            <w:tcW w:w="6673" w:type="dxa"/>
            <w:shd w:val="clear" w:color="auto" w:fill="auto"/>
            <w:tcMar/>
          </w:tcPr>
          <w:p w:rsidR="00CC0E1B" w:rsidP="00DD5A5C" w:rsidRDefault="00CC0E1B" w14:paraId="272770F7" w14:textId="683A2DB4">
            <w:pPr>
              <w:widowControl w:val="1"/>
              <w:autoSpaceDE/>
              <w:autoSpaceDN/>
              <w:rPr>
                <w:sz w:val="14"/>
                <w:szCs w:val="14"/>
              </w:rPr>
            </w:pPr>
            <w:r w:rsidRPr="2A4B88ED" w:rsidR="00CC0E1B">
              <w:rPr>
                <w:sz w:val="14"/>
                <w:szCs w:val="14"/>
              </w:rPr>
              <w:t xml:space="preserve">Activity instructors to hold </w:t>
            </w:r>
            <w:r w:rsidRPr="2A4B88ED" w:rsidR="18201E8E">
              <w:rPr>
                <w:sz w:val="14"/>
                <w:szCs w:val="14"/>
              </w:rPr>
              <w:t xml:space="preserve">relevant training </w:t>
            </w:r>
            <w:r w:rsidRPr="2A4B88ED" w:rsidR="00CC0E1B">
              <w:rPr>
                <w:sz w:val="14"/>
                <w:szCs w:val="14"/>
              </w:rPr>
              <w:t>qualifications</w:t>
            </w:r>
            <w:r w:rsidRPr="2A4B88ED" w:rsidR="451A1220">
              <w:rPr>
                <w:sz w:val="14"/>
                <w:szCs w:val="14"/>
              </w:rPr>
              <w:t xml:space="preserve"> as per POR</w:t>
            </w:r>
            <w:r w:rsidRPr="2A4B88ED" w:rsidR="00CC0E1B">
              <w:rPr>
                <w:sz w:val="14"/>
                <w:szCs w:val="14"/>
              </w:rPr>
              <w:t xml:space="preserve">. </w:t>
            </w:r>
          </w:p>
          <w:p w:rsidR="00CC0E1B" w:rsidP="00DD5A5C" w:rsidRDefault="00CC0E1B" w14:paraId="4A95FB2C"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Access to the range to be limited to active participants only. </w:t>
            </w:r>
          </w:p>
          <w:p w:rsidRPr="00CC0E1B" w:rsidR="008349D7" w:rsidP="00DD5A5C" w:rsidRDefault="00CC0E1B" w14:paraId="3B6FADBF" w14:textId="2F257212">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Instructor to check the equipment prior to use</w:t>
            </w:r>
          </w:p>
        </w:tc>
        <w:tc>
          <w:tcPr>
            <w:tcW w:w="4382" w:type="dxa"/>
            <w:shd w:val="clear" w:color="auto" w:fill="auto"/>
            <w:tcMar/>
          </w:tcPr>
          <w:p w:rsidRPr="0007457A" w:rsidR="008349D7" w:rsidP="00DD5A5C" w:rsidRDefault="008349D7" w14:paraId="2A7F4B89" w14:textId="76D1B0A1">
            <w:pPr>
              <w:widowControl/>
              <w:autoSpaceDE/>
              <w:autoSpaceDN/>
              <w:rPr>
                <w:i/>
                <w:sz w:val="14"/>
                <w:szCs w:val="14"/>
              </w:rPr>
            </w:pPr>
          </w:p>
        </w:tc>
      </w:tr>
      <w:tr w:rsidRPr="001C60E8" w:rsidR="008349D7" w:rsidTr="2A4B88ED" w14:paraId="1FB45AC2" w14:textId="77777777">
        <w:trPr>
          <w:trHeight w:val="696"/>
        </w:trPr>
        <w:tc>
          <w:tcPr>
            <w:tcW w:w="2840" w:type="dxa"/>
            <w:shd w:val="clear" w:color="auto" w:fill="auto"/>
            <w:tcMar/>
          </w:tcPr>
          <w:p w:rsidRPr="00CC0E1B" w:rsidR="00062407" w:rsidP="007A49B1" w:rsidRDefault="00CC0E1B" w14:paraId="5D55FD3E" w14:textId="24954566">
            <w:pPr>
              <w:widowControl/>
              <w:autoSpaceDE/>
              <w:autoSpaceDN/>
              <w:rPr>
                <w:sz w:val="16"/>
                <w:szCs w:val="16"/>
              </w:rPr>
            </w:pPr>
            <w:r w:rsidRPr="00CC0E1B">
              <w:rPr>
                <w:sz w:val="16"/>
                <w:szCs w:val="16"/>
              </w:rPr>
              <w:t>Injury to participants and instructors through incorrect use of equipment, accidental release or ‘bounce back</w:t>
            </w:r>
          </w:p>
        </w:tc>
        <w:tc>
          <w:tcPr>
            <w:tcW w:w="1556" w:type="dxa"/>
            <w:shd w:val="clear" w:color="auto" w:fill="auto"/>
            <w:tcMar/>
          </w:tcPr>
          <w:p w:rsidRPr="00CC0E1B" w:rsidR="008349D7" w:rsidP="5E8D9366" w:rsidRDefault="00CC0E1B" w14:paraId="4793035D" w14:textId="44F6ED40">
            <w:pPr>
              <w:widowControl/>
              <w:autoSpaceDE/>
              <w:autoSpaceDN/>
              <w:rPr>
                <w:sz w:val="16"/>
                <w:szCs w:val="16"/>
              </w:rPr>
            </w:pPr>
            <w:r w:rsidRPr="00CC0E1B">
              <w:rPr>
                <w:sz w:val="16"/>
                <w:szCs w:val="16"/>
              </w:rPr>
              <w:t>ALL</w:t>
            </w:r>
          </w:p>
        </w:tc>
        <w:tc>
          <w:tcPr>
            <w:tcW w:w="6673" w:type="dxa"/>
            <w:shd w:val="clear" w:color="auto" w:fill="auto"/>
            <w:tcMar/>
          </w:tcPr>
          <w:p w:rsidRPr="00CC0E1B" w:rsidR="00CC0E1B" w:rsidP="007A49B1" w:rsidRDefault="00CC0E1B" w14:paraId="6CCEA7C2"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Safety briefing by trained persons.</w:t>
            </w:r>
          </w:p>
          <w:p w:rsidRPr="00CC0E1B" w:rsidR="00CC0E1B" w:rsidP="007A49B1" w:rsidRDefault="00CC0E1B" w14:paraId="511A88C9" w14:textId="77777777">
            <w:pPr>
              <w:widowControl/>
              <w:autoSpaceDE/>
              <w:autoSpaceDN/>
              <w:rPr>
                <w:sz w:val="14"/>
                <w:szCs w:val="14"/>
              </w:rPr>
            </w:pPr>
            <w:r w:rsidRPr="00CC0E1B">
              <w:rPr>
                <w:sz w:val="14"/>
                <w:szCs w:val="14"/>
              </w:rPr>
              <w:t xml:space="preserve"> </w:t>
            </w:r>
            <w:r w:rsidRPr="00CC0E1B">
              <w:rPr>
                <w:rFonts w:ascii="Symbol" w:hAnsi="Symbol" w:eastAsia="Symbol" w:cs="Symbol"/>
                <w:sz w:val="14"/>
                <w:szCs w:val="14"/>
              </w:rPr>
              <w:t>·</w:t>
            </w:r>
            <w:r w:rsidRPr="00CC0E1B">
              <w:rPr>
                <w:sz w:val="14"/>
                <w:szCs w:val="14"/>
              </w:rPr>
              <w:t xml:space="preserve"> All persons involved remain in the designate area in the range.</w:t>
            </w:r>
          </w:p>
          <w:p w:rsidRPr="00CC0E1B" w:rsidR="00CC0E1B" w:rsidP="007A49B1" w:rsidRDefault="00CC0E1B" w14:paraId="161BD201" w14:textId="77777777">
            <w:pPr>
              <w:widowControl/>
              <w:autoSpaceDE/>
              <w:autoSpaceDN/>
              <w:rPr>
                <w:sz w:val="14"/>
                <w:szCs w:val="14"/>
              </w:rPr>
            </w:pPr>
            <w:r w:rsidRPr="00CC0E1B">
              <w:rPr>
                <w:sz w:val="14"/>
                <w:szCs w:val="14"/>
              </w:rPr>
              <w:t xml:space="preserve"> </w:t>
            </w:r>
            <w:r w:rsidRPr="00CC0E1B">
              <w:rPr>
                <w:rFonts w:ascii="Symbol" w:hAnsi="Symbol" w:eastAsia="Symbol" w:cs="Symbol"/>
                <w:sz w:val="14"/>
                <w:szCs w:val="14"/>
              </w:rPr>
              <w:t>·</w:t>
            </w:r>
            <w:r w:rsidRPr="00CC0E1B">
              <w:rPr>
                <w:sz w:val="14"/>
                <w:szCs w:val="14"/>
              </w:rPr>
              <w:t xml:space="preserve"> No unauthorised access to the equipment or in the throwing area</w:t>
            </w:r>
          </w:p>
          <w:p w:rsidRPr="00CC0E1B" w:rsidR="00CC0E1B" w:rsidP="007A49B1" w:rsidRDefault="00CC0E1B" w14:paraId="6AC4B9B8" w14:textId="77777777">
            <w:pPr>
              <w:widowControl/>
              <w:autoSpaceDE/>
              <w:autoSpaceDN/>
              <w:rPr>
                <w:sz w:val="14"/>
                <w:szCs w:val="14"/>
              </w:rPr>
            </w:pPr>
            <w:r w:rsidRPr="00CC0E1B">
              <w:rPr>
                <w:sz w:val="14"/>
                <w:szCs w:val="14"/>
              </w:rPr>
              <w:t xml:space="preserve">. </w:t>
            </w:r>
            <w:r w:rsidRPr="00CC0E1B">
              <w:rPr>
                <w:rFonts w:ascii="Symbol" w:hAnsi="Symbol" w:eastAsia="Symbol" w:cs="Symbol"/>
                <w:sz w:val="14"/>
                <w:szCs w:val="14"/>
              </w:rPr>
              <w:t>·</w:t>
            </w:r>
            <w:r w:rsidRPr="00CC0E1B">
              <w:rPr>
                <w:sz w:val="14"/>
                <w:szCs w:val="14"/>
              </w:rPr>
              <w:t xml:space="preserve"> No throwing to take place without supervision of an instructor. </w:t>
            </w:r>
          </w:p>
          <w:p w:rsidRPr="00CC0E1B" w:rsidR="00CC0E1B" w:rsidP="007A49B1" w:rsidRDefault="00CC0E1B" w14:paraId="12FF3045"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Only purpose made throwing items to be used.</w:t>
            </w:r>
          </w:p>
          <w:p w:rsidRPr="00CC0E1B" w:rsidR="008349D7" w:rsidP="007A49B1" w:rsidRDefault="00CC0E1B" w14:paraId="6DECB5FC" w14:textId="1815AF9F">
            <w:pPr>
              <w:widowControl/>
              <w:autoSpaceDE/>
              <w:autoSpaceDN/>
              <w:rPr>
                <w:sz w:val="16"/>
                <w:szCs w:val="16"/>
              </w:rPr>
            </w:pPr>
            <w:r w:rsidRPr="00CC0E1B">
              <w:rPr>
                <w:sz w:val="14"/>
                <w:szCs w:val="14"/>
              </w:rPr>
              <w:t xml:space="preserve"> </w:t>
            </w:r>
            <w:r w:rsidRPr="00CC0E1B">
              <w:rPr>
                <w:rFonts w:ascii="Symbol" w:hAnsi="Symbol" w:eastAsia="Symbol" w:cs="Symbol"/>
                <w:sz w:val="14"/>
                <w:szCs w:val="14"/>
              </w:rPr>
              <w:t>·</w:t>
            </w:r>
            <w:r w:rsidRPr="00CC0E1B">
              <w:rPr>
                <w:sz w:val="14"/>
                <w:szCs w:val="14"/>
              </w:rPr>
              <w:t xml:space="preserve"> Warning people of the danger if they enter the throwing area</w:t>
            </w:r>
          </w:p>
        </w:tc>
        <w:tc>
          <w:tcPr>
            <w:tcW w:w="4382" w:type="dxa"/>
            <w:shd w:val="clear" w:color="auto" w:fill="auto"/>
            <w:tcMar/>
          </w:tcPr>
          <w:p w:rsidRPr="007A49B1" w:rsidR="008349D7" w:rsidP="007A49B1" w:rsidRDefault="00AB5D62" w14:paraId="2D0E7BE9" w14:textId="77777777">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name="Text2" w:id="1"/>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1"/>
          </w:p>
        </w:tc>
      </w:tr>
      <w:tr w:rsidRPr="001C60E8" w:rsidR="006E4079" w:rsidTr="2A4B88ED" w14:paraId="62AFAFAD" w14:textId="77777777">
        <w:trPr>
          <w:trHeight w:val="737"/>
        </w:trPr>
        <w:tc>
          <w:tcPr>
            <w:tcW w:w="2840" w:type="dxa"/>
            <w:shd w:val="clear" w:color="auto" w:fill="auto"/>
            <w:tcMar/>
          </w:tcPr>
          <w:p w:rsidRPr="00CC0E1B" w:rsidR="006E4079" w:rsidP="007A49B1" w:rsidRDefault="00CC0E1B" w14:paraId="650A9865" w14:textId="2F975F96">
            <w:pPr>
              <w:widowControl/>
              <w:autoSpaceDE/>
              <w:autoSpaceDN/>
              <w:rPr>
                <w:sz w:val="14"/>
                <w:szCs w:val="14"/>
              </w:rPr>
            </w:pPr>
            <w:r w:rsidRPr="00CC0E1B">
              <w:rPr>
                <w:sz w:val="14"/>
                <w:szCs w:val="14"/>
              </w:rPr>
              <w:t>Over and side shoots, bounce back</w:t>
            </w:r>
          </w:p>
        </w:tc>
        <w:tc>
          <w:tcPr>
            <w:tcW w:w="1556" w:type="dxa"/>
            <w:shd w:val="clear" w:color="auto" w:fill="auto"/>
            <w:tcMar/>
          </w:tcPr>
          <w:p w:rsidRPr="00CC0E1B" w:rsidR="006E4079" w:rsidP="007A49B1" w:rsidRDefault="00CC0E1B" w14:paraId="62854550" w14:textId="7A193F18">
            <w:pPr>
              <w:widowControl/>
              <w:autoSpaceDE/>
              <w:autoSpaceDN/>
              <w:rPr>
                <w:sz w:val="14"/>
                <w:szCs w:val="14"/>
              </w:rPr>
            </w:pPr>
            <w:r w:rsidRPr="00CC0E1B">
              <w:rPr>
                <w:sz w:val="14"/>
                <w:szCs w:val="14"/>
              </w:rPr>
              <w:t>ALL</w:t>
            </w:r>
          </w:p>
        </w:tc>
        <w:tc>
          <w:tcPr>
            <w:tcW w:w="6673" w:type="dxa"/>
            <w:shd w:val="clear" w:color="auto" w:fill="auto"/>
            <w:tcMar/>
          </w:tcPr>
          <w:p w:rsidRPr="00CC0E1B" w:rsidR="00CC0E1B" w:rsidP="007A49B1" w:rsidRDefault="00CC0E1B" w14:paraId="1AC490AB"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Participants to be given clear instruction on direction of throwing. </w:t>
            </w:r>
          </w:p>
          <w:p w:rsidRPr="00CC0E1B" w:rsidR="00CC0E1B" w:rsidP="007A49B1" w:rsidRDefault="00CC0E1B" w14:paraId="2ED472B1"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Physical stop behind targets to stop overthrows.</w:t>
            </w:r>
          </w:p>
          <w:p w:rsidRPr="007A49B1" w:rsidR="006E4079" w:rsidP="007A49B1" w:rsidRDefault="00CC0E1B" w14:paraId="2DC0FA1C" w14:textId="3A717CFB">
            <w:pPr>
              <w:widowControl/>
              <w:autoSpaceDE/>
              <w:autoSpaceDN/>
              <w:rPr>
                <w:sz w:val="16"/>
                <w:szCs w:val="16"/>
              </w:rPr>
            </w:pPr>
            <w:r w:rsidRPr="00CC0E1B">
              <w:rPr>
                <w:rFonts w:ascii="Symbol" w:hAnsi="Symbol" w:eastAsia="Symbol" w:cs="Symbol"/>
                <w:sz w:val="14"/>
                <w:szCs w:val="14"/>
              </w:rPr>
              <w:t>·</w:t>
            </w:r>
            <w:r w:rsidRPr="00CC0E1B">
              <w:rPr>
                <w:sz w:val="14"/>
                <w:szCs w:val="14"/>
              </w:rPr>
              <w:t xml:space="preserve"> Observation/ waiting area to be at the side at the rear of activity area.</w:t>
            </w:r>
          </w:p>
        </w:tc>
        <w:tc>
          <w:tcPr>
            <w:tcW w:w="4382" w:type="dxa"/>
            <w:shd w:val="clear" w:color="auto" w:fill="auto"/>
            <w:tcMar/>
          </w:tcPr>
          <w:p w:rsidRPr="007A49B1" w:rsidR="006E4079" w:rsidP="007A49B1" w:rsidRDefault="006E4079" w14:paraId="5F47DB29"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2A4B88ED" w14:paraId="54B7808A" w14:textId="77777777">
        <w:trPr>
          <w:trHeight w:val="678"/>
        </w:trPr>
        <w:tc>
          <w:tcPr>
            <w:tcW w:w="2840" w:type="dxa"/>
            <w:shd w:val="clear" w:color="auto" w:fill="auto"/>
            <w:tcMar/>
          </w:tcPr>
          <w:p w:rsidRPr="00CC0E1B" w:rsidR="006E4079" w:rsidP="007A49B1" w:rsidRDefault="00CC0E1B" w14:paraId="08F35C63" w14:textId="0CE3A576">
            <w:pPr>
              <w:widowControl/>
              <w:autoSpaceDE/>
              <w:autoSpaceDN/>
              <w:rPr>
                <w:sz w:val="14"/>
                <w:szCs w:val="14"/>
              </w:rPr>
            </w:pPr>
            <w:r w:rsidRPr="00CC0E1B">
              <w:rPr>
                <w:sz w:val="14"/>
                <w:szCs w:val="14"/>
              </w:rPr>
              <w:t>Participants’ behaviour</w:t>
            </w:r>
          </w:p>
        </w:tc>
        <w:tc>
          <w:tcPr>
            <w:tcW w:w="1556" w:type="dxa"/>
            <w:shd w:val="clear" w:color="auto" w:fill="auto"/>
            <w:tcMar/>
          </w:tcPr>
          <w:p w:rsidRPr="00CC0E1B" w:rsidR="006E4079" w:rsidP="007A49B1" w:rsidRDefault="00CC0E1B" w14:paraId="7B2C01F3" w14:textId="4327E873">
            <w:pPr>
              <w:widowControl/>
              <w:autoSpaceDE/>
              <w:autoSpaceDN/>
              <w:rPr>
                <w:sz w:val="14"/>
                <w:szCs w:val="14"/>
              </w:rPr>
            </w:pPr>
            <w:r w:rsidRPr="00CC0E1B">
              <w:rPr>
                <w:sz w:val="14"/>
                <w:szCs w:val="14"/>
              </w:rPr>
              <w:t>ALL</w:t>
            </w:r>
          </w:p>
        </w:tc>
        <w:tc>
          <w:tcPr>
            <w:tcW w:w="6673" w:type="dxa"/>
            <w:shd w:val="clear" w:color="auto" w:fill="auto"/>
            <w:tcMar/>
          </w:tcPr>
          <w:p w:rsidR="00CC0E1B" w:rsidP="007A49B1" w:rsidRDefault="00CC0E1B" w14:paraId="49117A25"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If in the opinion of the instructor the behaviour of an individual or the group as a whole is not conducive to running a safe session then the activity session will be stopped and the person or persons causing concern removed.</w:t>
            </w:r>
          </w:p>
          <w:p w:rsidRPr="00CC0E1B" w:rsidR="006E4079" w:rsidP="007A49B1" w:rsidRDefault="00CC0E1B" w14:paraId="6253CC20" w14:textId="3462B048">
            <w:pPr>
              <w:widowControl/>
              <w:autoSpaceDE/>
              <w:autoSpaceDN/>
              <w:rPr>
                <w:sz w:val="14"/>
                <w:szCs w:val="14"/>
              </w:rPr>
            </w:pPr>
            <w:r w:rsidRPr="00CC0E1B">
              <w:rPr>
                <w:sz w:val="14"/>
                <w:szCs w:val="14"/>
              </w:rPr>
              <w:t xml:space="preserve"> </w:t>
            </w:r>
            <w:r w:rsidRPr="00CC0E1B">
              <w:rPr>
                <w:rFonts w:ascii="Symbol" w:hAnsi="Symbol" w:eastAsia="Symbol" w:cs="Symbol"/>
                <w:sz w:val="14"/>
                <w:szCs w:val="14"/>
              </w:rPr>
              <w:t>·</w:t>
            </w:r>
            <w:r w:rsidRPr="00CC0E1B">
              <w:rPr>
                <w:sz w:val="14"/>
                <w:szCs w:val="14"/>
              </w:rPr>
              <w:t xml:space="preserve"> No person under the influence of alcohol or drugs should be allowed on the activity site.</w:t>
            </w:r>
          </w:p>
        </w:tc>
        <w:tc>
          <w:tcPr>
            <w:tcW w:w="4382" w:type="dxa"/>
            <w:shd w:val="clear" w:color="auto" w:fill="auto"/>
            <w:tcMar/>
          </w:tcPr>
          <w:p w:rsidRPr="007A49B1" w:rsidR="006E4079" w:rsidP="007A49B1" w:rsidRDefault="006E4079" w14:paraId="43CAC36A"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2A4B88ED" w14:paraId="5EC200C0" w14:textId="77777777">
        <w:trPr>
          <w:trHeight w:val="686"/>
        </w:trPr>
        <w:tc>
          <w:tcPr>
            <w:tcW w:w="2840" w:type="dxa"/>
            <w:shd w:val="clear" w:color="auto" w:fill="auto"/>
            <w:tcMar/>
          </w:tcPr>
          <w:p w:rsidRPr="00CC0E1B" w:rsidR="006E4079" w:rsidP="007A49B1" w:rsidRDefault="00CC0E1B" w14:paraId="1ECB0F78" w14:textId="405A771E">
            <w:pPr>
              <w:widowControl/>
              <w:autoSpaceDE/>
              <w:autoSpaceDN/>
              <w:rPr>
                <w:sz w:val="14"/>
                <w:szCs w:val="14"/>
              </w:rPr>
            </w:pPr>
            <w:r w:rsidRPr="00CC0E1B">
              <w:rPr>
                <w:sz w:val="14"/>
                <w:szCs w:val="14"/>
              </w:rPr>
              <w:t>Injury to participant(s) and instructor(s)</w:t>
            </w:r>
          </w:p>
        </w:tc>
        <w:tc>
          <w:tcPr>
            <w:tcW w:w="1556" w:type="dxa"/>
            <w:shd w:val="clear" w:color="auto" w:fill="auto"/>
            <w:tcMar/>
          </w:tcPr>
          <w:p w:rsidRPr="00CC0E1B" w:rsidR="006E4079" w:rsidP="007A49B1" w:rsidRDefault="00CC0E1B" w14:paraId="6F1D2032" w14:textId="4D3A38C7">
            <w:pPr>
              <w:widowControl/>
              <w:autoSpaceDE/>
              <w:autoSpaceDN/>
              <w:rPr>
                <w:sz w:val="14"/>
                <w:szCs w:val="14"/>
              </w:rPr>
            </w:pPr>
            <w:r w:rsidRPr="00CC0E1B">
              <w:rPr>
                <w:sz w:val="14"/>
                <w:szCs w:val="14"/>
              </w:rPr>
              <w:t>ALL</w:t>
            </w:r>
          </w:p>
        </w:tc>
        <w:tc>
          <w:tcPr>
            <w:tcW w:w="6673" w:type="dxa"/>
            <w:shd w:val="clear" w:color="auto" w:fill="auto"/>
            <w:tcMar/>
          </w:tcPr>
          <w:p w:rsidR="00CC0E1B" w:rsidP="007A49B1" w:rsidRDefault="00CC0E1B" w14:paraId="2C565CB5" w14:textId="77777777">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Instructors to make sure that all participants are wearing appropriate footwear no sandals, “crocs”, or open toed shoes. </w:t>
            </w:r>
          </w:p>
          <w:p w:rsidR="00CC0E1B" w:rsidP="007A49B1" w:rsidRDefault="00CC0E1B" w14:paraId="1A512CD0" w14:textId="749CD462">
            <w:pPr>
              <w:widowControl w:val="1"/>
              <w:autoSpaceDE/>
              <w:autoSpaceDN/>
              <w:rPr>
                <w:sz w:val="14"/>
                <w:szCs w:val="14"/>
              </w:rPr>
            </w:pPr>
            <w:r w:rsidRPr="2A4B88ED" w:rsidR="00CC0E1B">
              <w:rPr>
                <w:rFonts w:ascii="Symbol" w:hAnsi="Symbol" w:eastAsia="Symbol" w:cs="Symbol"/>
                <w:sz w:val="14"/>
                <w:szCs w:val="14"/>
              </w:rPr>
              <w:t>·</w:t>
            </w:r>
            <w:r w:rsidRPr="2A4B88ED" w:rsidR="00CC0E1B">
              <w:rPr>
                <w:sz w:val="14"/>
                <w:szCs w:val="14"/>
              </w:rPr>
              <w:t xml:space="preserve"> Instructor to give clear demonstration and instruction on throwing a </w:t>
            </w:r>
            <w:r w:rsidRPr="2A4B88ED" w:rsidR="68F5C2A8">
              <w:rPr>
                <w:sz w:val="14"/>
                <w:szCs w:val="14"/>
              </w:rPr>
              <w:t>soft axe</w:t>
            </w:r>
            <w:r w:rsidRPr="2A4B88ED" w:rsidR="00CC0E1B">
              <w:rPr>
                <w:sz w:val="14"/>
                <w:szCs w:val="14"/>
              </w:rPr>
              <w:t xml:space="preserve">. </w:t>
            </w:r>
          </w:p>
          <w:p w:rsidR="00CC0E1B" w:rsidP="007A49B1" w:rsidRDefault="00CC0E1B" w14:paraId="684460D2" w14:textId="2F6C1160">
            <w:pPr>
              <w:widowControl w:val="1"/>
              <w:autoSpaceDE/>
              <w:autoSpaceDN/>
              <w:rPr>
                <w:sz w:val="14"/>
                <w:szCs w:val="14"/>
              </w:rPr>
            </w:pPr>
            <w:r w:rsidRPr="2A4B88ED" w:rsidR="00CC0E1B">
              <w:rPr>
                <w:rFonts w:ascii="Symbol" w:hAnsi="Symbol" w:eastAsia="Symbol" w:cs="Symbol"/>
                <w:sz w:val="14"/>
                <w:szCs w:val="14"/>
              </w:rPr>
              <w:t>·</w:t>
            </w:r>
            <w:r w:rsidRPr="2A4B88ED" w:rsidR="00CC0E1B">
              <w:rPr>
                <w:sz w:val="14"/>
                <w:szCs w:val="14"/>
              </w:rPr>
              <w:t xml:space="preserve"> Instructor to ensure participants are aware that </w:t>
            </w:r>
            <w:r w:rsidRPr="2A4B88ED" w:rsidR="39650A4A">
              <w:rPr>
                <w:sz w:val="14"/>
                <w:szCs w:val="14"/>
              </w:rPr>
              <w:t xml:space="preserve">soft axes </w:t>
            </w:r>
            <w:r w:rsidRPr="2A4B88ED" w:rsidR="00CC0E1B">
              <w:rPr>
                <w:sz w:val="14"/>
                <w:szCs w:val="14"/>
              </w:rPr>
              <w:t xml:space="preserve">are or could be </w:t>
            </w:r>
            <w:r w:rsidRPr="2A4B88ED" w:rsidR="01ACC954">
              <w:rPr>
                <w:sz w:val="14"/>
                <w:szCs w:val="14"/>
              </w:rPr>
              <w:t xml:space="preserve">dangerous </w:t>
            </w:r>
            <w:r w:rsidRPr="2A4B88ED" w:rsidR="00CC0E1B">
              <w:rPr>
                <w:sz w:val="14"/>
                <w:szCs w:val="14"/>
              </w:rPr>
              <w:t xml:space="preserve">and not to touch the edge </w:t>
            </w:r>
            <w:r w:rsidRPr="2A4B88ED" w:rsidR="19531C65">
              <w:rPr>
                <w:sz w:val="14"/>
                <w:szCs w:val="14"/>
              </w:rPr>
              <w:t xml:space="preserve">or mishandle them </w:t>
            </w:r>
            <w:r w:rsidRPr="2A4B88ED" w:rsidR="00CC0E1B">
              <w:rPr>
                <w:sz w:val="14"/>
                <w:szCs w:val="14"/>
              </w:rPr>
              <w:t>under any circumstances.</w:t>
            </w:r>
          </w:p>
          <w:p w:rsidR="00CC0E1B" w:rsidP="007A49B1" w:rsidRDefault="00CC0E1B" w14:paraId="094E11FD" w14:textId="0B02215E">
            <w:pPr>
              <w:widowControl w:val="1"/>
              <w:autoSpaceDE/>
              <w:autoSpaceDN/>
              <w:rPr>
                <w:sz w:val="14"/>
                <w:szCs w:val="14"/>
              </w:rPr>
            </w:pPr>
            <w:r w:rsidRPr="2A4B88ED" w:rsidR="00CC0E1B">
              <w:rPr>
                <w:sz w:val="14"/>
                <w:szCs w:val="14"/>
              </w:rPr>
              <w:t xml:space="preserve"> </w:t>
            </w:r>
            <w:r w:rsidRPr="2A4B88ED" w:rsidR="00CC0E1B">
              <w:rPr>
                <w:rFonts w:ascii="Symbol" w:hAnsi="Symbol" w:eastAsia="Symbol" w:cs="Symbol"/>
                <w:sz w:val="14"/>
                <w:szCs w:val="14"/>
              </w:rPr>
              <w:t>·</w:t>
            </w:r>
            <w:r w:rsidRPr="2A4B88ED" w:rsidR="00CC0E1B">
              <w:rPr>
                <w:sz w:val="14"/>
                <w:szCs w:val="14"/>
              </w:rPr>
              <w:t xml:space="preserve"> </w:t>
            </w:r>
            <w:r w:rsidRPr="2A4B88ED" w:rsidR="00CC0E1B">
              <w:rPr>
                <w:sz w:val="14"/>
                <w:szCs w:val="14"/>
              </w:rPr>
              <w:t>Demonstrate</w:t>
            </w:r>
            <w:r w:rsidRPr="2A4B88ED" w:rsidR="00CC0E1B">
              <w:rPr>
                <w:sz w:val="14"/>
                <w:szCs w:val="14"/>
              </w:rPr>
              <w:t xml:space="preserve"> the correct method of removing the </w:t>
            </w:r>
            <w:r w:rsidRPr="2A4B88ED" w:rsidR="3D9DA53E">
              <w:rPr>
                <w:sz w:val="14"/>
                <w:szCs w:val="14"/>
              </w:rPr>
              <w:t xml:space="preserve">soft </w:t>
            </w:r>
            <w:r w:rsidRPr="2A4B88ED" w:rsidR="3D9DA53E">
              <w:rPr>
                <w:sz w:val="14"/>
                <w:szCs w:val="14"/>
              </w:rPr>
              <w:t xml:space="preserve">axe </w:t>
            </w:r>
            <w:r w:rsidRPr="2A4B88ED" w:rsidR="00CC0E1B">
              <w:rPr>
                <w:sz w:val="14"/>
                <w:szCs w:val="14"/>
              </w:rPr>
              <w:t>f</w:t>
            </w:r>
            <w:r w:rsidRPr="2A4B88ED" w:rsidR="00CC0E1B">
              <w:rPr>
                <w:sz w:val="14"/>
                <w:szCs w:val="14"/>
              </w:rPr>
              <w:t xml:space="preserve">rom the target. </w:t>
            </w:r>
          </w:p>
          <w:p w:rsidR="00CC0E1B" w:rsidP="007A49B1" w:rsidRDefault="00CC0E1B" w14:paraId="1FA509A4" w14:textId="4CBB9109">
            <w:pPr>
              <w:widowControl w:val="1"/>
              <w:autoSpaceDE/>
              <w:autoSpaceDN/>
              <w:rPr>
                <w:sz w:val="14"/>
                <w:szCs w:val="14"/>
              </w:rPr>
            </w:pPr>
            <w:r w:rsidRPr="2A4B88ED" w:rsidR="00CC0E1B">
              <w:rPr>
                <w:rFonts w:ascii="Symbol" w:hAnsi="Symbol" w:eastAsia="Symbol" w:cs="Symbol"/>
                <w:sz w:val="14"/>
                <w:szCs w:val="14"/>
              </w:rPr>
              <w:t>·</w:t>
            </w:r>
            <w:r w:rsidRPr="2A4B88ED" w:rsidR="00CC0E1B">
              <w:rPr>
                <w:sz w:val="14"/>
                <w:szCs w:val="14"/>
              </w:rPr>
              <w:t xml:space="preserve"> </w:t>
            </w:r>
            <w:r w:rsidRPr="2A4B88ED" w:rsidR="4095BE28">
              <w:rPr>
                <w:sz w:val="14"/>
                <w:szCs w:val="14"/>
              </w:rPr>
              <w:t xml:space="preserve">Soft axes </w:t>
            </w:r>
            <w:r w:rsidRPr="2A4B88ED" w:rsidR="00CC0E1B">
              <w:rPr>
                <w:sz w:val="14"/>
                <w:szCs w:val="14"/>
              </w:rPr>
              <w:t xml:space="preserve">to be regularly inspected for damage or burrs especially if a clash of </w:t>
            </w:r>
            <w:r w:rsidRPr="2A4B88ED" w:rsidR="774FEA2A">
              <w:rPr>
                <w:sz w:val="14"/>
                <w:szCs w:val="14"/>
              </w:rPr>
              <w:t xml:space="preserve">axes </w:t>
            </w:r>
            <w:r w:rsidRPr="2A4B88ED" w:rsidR="00CC0E1B">
              <w:rPr>
                <w:sz w:val="14"/>
                <w:szCs w:val="14"/>
              </w:rPr>
              <w:t xml:space="preserve">has occurred. </w:t>
            </w:r>
          </w:p>
          <w:p w:rsidR="00CC0E1B" w:rsidP="007A49B1" w:rsidRDefault="00CC0E1B" w14:paraId="674B8788" w14:textId="2F443DEE">
            <w:pPr>
              <w:widowControl w:val="1"/>
              <w:autoSpaceDE/>
              <w:autoSpaceDN/>
              <w:rPr>
                <w:sz w:val="14"/>
                <w:szCs w:val="14"/>
              </w:rPr>
            </w:pPr>
            <w:r w:rsidRPr="2A4B88ED" w:rsidR="00CC0E1B">
              <w:rPr>
                <w:rFonts w:ascii="Symbol" w:hAnsi="Symbol" w:eastAsia="Symbol" w:cs="Symbol"/>
                <w:sz w:val="14"/>
                <w:szCs w:val="14"/>
              </w:rPr>
              <w:t>·</w:t>
            </w:r>
            <w:r w:rsidRPr="2A4B88ED" w:rsidR="00CC0E1B">
              <w:rPr>
                <w:sz w:val="14"/>
                <w:szCs w:val="14"/>
              </w:rPr>
              <w:t xml:space="preserve"> Number of people at the throwing points to be controlled by the instructor (Maximum of 1</w:t>
            </w:r>
            <w:r w:rsidRPr="2A4B88ED" w:rsidR="6B02309A">
              <w:rPr>
                <w:sz w:val="14"/>
                <w:szCs w:val="14"/>
              </w:rPr>
              <w:t>3</w:t>
            </w:r>
            <w:r w:rsidRPr="2A4B88ED" w:rsidR="00CC0E1B">
              <w:rPr>
                <w:sz w:val="14"/>
                <w:szCs w:val="14"/>
              </w:rPr>
              <w:t xml:space="preserve"> per session). </w:t>
            </w:r>
          </w:p>
          <w:p w:rsidRPr="007A49B1" w:rsidR="006E4079" w:rsidP="007A49B1" w:rsidRDefault="00CC0E1B" w14:paraId="4B690172" w14:textId="196F8B9B">
            <w:pPr>
              <w:widowControl/>
              <w:autoSpaceDE/>
              <w:autoSpaceDN/>
              <w:rPr>
                <w:sz w:val="16"/>
                <w:szCs w:val="16"/>
              </w:rPr>
            </w:pPr>
            <w:r w:rsidRPr="00CC0E1B">
              <w:rPr>
                <w:rFonts w:ascii="Symbol" w:hAnsi="Symbol" w:eastAsia="Symbol" w:cs="Symbol"/>
                <w:sz w:val="14"/>
                <w:szCs w:val="14"/>
              </w:rPr>
              <w:t>·</w:t>
            </w:r>
            <w:r w:rsidRPr="00CC0E1B">
              <w:rPr>
                <w:sz w:val="14"/>
                <w:szCs w:val="14"/>
              </w:rPr>
              <w:t xml:space="preserve"> A first aid box should be kept in the activity area during the running of the activity.</w:t>
            </w:r>
          </w:p>
        </w:tc>
        <w:tc>
          <w:tcPr>
            <w:tcW w:w="4382" w:type="dxa"/>
            <w:shd w:val="clear" w:color="auto" w:fill="auto"/>
            <w:tcMar/>
          </w:tcPr>
          <w:p w:rsidRPr="007A49B1" w:rsidR="006E4079" w:rsidP="007A49B1" w:rsidRDefault="006E4079" w14:paraId="16693FD1"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2A4B88ED" w14:paraId="0460B0F5" w14:textId="77777777">
        <w:trPr>
          <w:trHeight w:val="698"/>
        </w:trPr>
        <w:tc>
          <w:tcPr>
            <w:tcW w:w="2840" w:type="dxa"/>
            <w:shd w:val="clear" w:color="auto" w:fill="auto"/>
            <w:tcMar/>
          </w:tcPr>
          <w:p w:rsidRPr="00CC0E1B" w:rsidR="006E4079" w:rsidP="007A49B1" w:rsidRDefault="00CC0E1B" w14:paraId="53A3BF0F" w14:textId="1A050D8C">
            <w:pPr>
              <w:widowControl/>
              <w:autoSpaceDE/>
              <w:autoSpaceDN/>
              <w:rPr>
                <w:sz w:val="14"/>
                <w:szCs w:val="14"/>
              </w:rPr>
            </w:pPr>
            <w:r w:rsidRPr="00CC0E1B">
              <w:rPr>
                <w:sz w:val="14"/>
                <w:szCs w:val="14"/>
              </w:rPr>
              <w:t>Equipment failure</w:t>
            </w:r>
          </w:p>
        </w:tc>
        <w:tc>
          <w:tcPr>
            <w:tcW w:w="1556" w:type="dxa"/>
            <w:shd w:val="clear" w:color="auto" w:fill="auto"/>
            <w:tcMar/>
          </w:tcPr>
          <w:p w:rsidRPr="00CC0E1B" w:rsidR="006E4079" w:rsidP="007A49B1" w:rsidRDefault="00CC0E1B" w14:paraId="4BE57F36" w14:textId="7F774CED">
            <w:pPr>
              <w:widowControl/>
              <w:autoSpaceDE/>
              <w:autoSpaceDN/>
              <w:rPr>
                <w:sz w:val="14"/>
                <w:szCs w:val="14"/>
              </w:rPr>
            </w:pPr>
            <w:r w:rsidRPr="00CC0E1B">
              <w:rPr>
                <w:sz w:val="14"/>
                <w:szCs w:val="14"/>
              </w:rPr>
              <w:t>ALL</w:t>
            </w:r>
          </w:p>
        </w:tc>
        <w:tc>
          <w:tcPr>
            <w:tcW w:w="6673" w:type="dxa"/>
            <w:shd w:val="clear" w:color="auto" w:fill="auto"/>
            <w:tcMar/>
          </w:tcPr>
          <w:p w:rsidRPr="00CC0E1B" w:rsidR="006E4079" w:rsidP="2A4B88ED" w:rsidRDefault="00CC0E1B" w14:paraId="14B2DC90" w14:textId="7232DA05">
            <w:pPr>
              <w:widowControl w:val="1"/>
              <w:autoSpaceDE/>
              <w:autoSpaceDN/>
              <w:rPr>
                <w:sz w:val="14"/>
                <w:szCs w:val="14"/>
              </w:rPr>
            </w:pPr>
            <w:r w:rsidRPr="2A4B88ED" w:rsidR="00CC0E1B">
              <w:rPr>
                <w:rFonts w:ascii="Symbol" w:hAnsi="Symbol" w:eastAsia="Symbol" w:cs="Symbol"/>
                <w:sz w:val="14"/>
                <w:szCs w:val="14"/>
              </w:rPr>
              <w:t>·</w:t>
            </w:r>
            <w:r w:rsidRPr="2A4B88ED" w:rsidR="00CC0E1B">
              <w:rPr>
                <w:sz w:val="14"/>
                <w:szCs w:val="14"/>
              </w:rPr>
              <w:t xml:space="preserve"> Equipment to be checked regularly and particularly before use. </w:t>
            </w:r>
          </w:p>
          <w:p w:rsidRPr="00CC0E1B" w:rsidR="006E4079" w:rsidP="007A49B1" w:rsidRDefault="00CC0E1B" w14:paraId="3E4E0F83" w14:textId="1E6FD2CE">
            <w:pPr>
              <w:widowControl w:val="1"/>
              <w:autoSpaceDE/>
              <w:autoSpaceDN/>
              <w:rPr>
                <w:sz w:val="14"/>
                <w:szCs w:val="14"/>
              </w:rPr>
            </w:pPr>
            <w:r w:rsidRPr="2A4B88ED" w:rsidR="00CC0E1B">
              <w:rPr>
                <w:rFonts w:ascii="Symbol" w:hAnsi="Symbol" w:eastAsia="Symbol" w:cs="Symbol"/>
                <w:sz w:val="14"/>
                <w:szCs w:val="14"/>
              </w:rPr>
              <w:t>·</w:t>
            </w:r>
            <w:r w:rsidRPr="2A4B88ED" w:rsidR="00CC0E1B">
              <w:rPr>
                <w:sz w:val="14"/>
                <w:szCs w:val="14"/>
              </w:rPr>
              <w:t xml:space="preserve"> Instructor to give clear demonstration and instruction how to use a </w:t>
            </w:r>
            <w:r w:rsidRPr="2A4B88ED" w:rsidR="608E0534">
              <w:rPr>
                <w:sz w:val="14"/>
                <w:szCs w:val="14"/>
              </w:rPr>
              <w:t>soft axe</w:t>
            </w:r>
            <w:r w:rsidRPr="2A4B88ED" w:rsidR="00CC0E1B">
              <w:rPr>
                <w:sz w:val="14"/>
                <w:szCs w:val="14"/>
              </w:rPr>
              <w:t>.</w:t>
            </w:r>
          </w:p>
        </w:tc>
        <w:tc>
          <w:tcPr>
            <w:tcW w:w="4382" w:type="dxa"/>
            <w:shd w:val="clear" w:color="auto" w:fill="auto"/>
            <w:tcMar/>
          </w:tcPr>
          <w:p w:rsidRPr="007A49B1" w:rsidR="006E4079" w:rsidP="007A49B1" w:rsidRDefault="006E4079" w14:paraId="53B5E6B6"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2A4B88ED" w14:paraId="2C1D6115" w14:textId="77777777">
        <w:trPr>
          <w:trHeight w:val="694"/>
        </w:trPr>
        <w:tc>
          <w:tcPr>
            <w:tcW w:w="2840" w:type="dxa"/>
            <w:shd w:val="clear" w:color="auto" w:fill="auto"/>
            <w:tcMar/>
          </w:tcPr>
          <w:p w:rsidRPr="00CC0E1B" w:rsidR="006E4079" w:rsidP="007A49B1" w:rsidRDefault="00CC0E1B" w14:paraId="0C715C82" w14:textId="0256E456">
            <w:pPr>
              <w:widowControl/>
              <w:autoSpaceDE/>
              <w:autoSpaceDN/>
              <w:rPr>
                <w:sz w:val="14"/>
                <w:szCs w:val="14"/>
              </w:rPr>
            </w:pPr>
            <w:r w:rsidRPr="00CC0E1B">
              <w:rPr>
                <w:sz w:val="14"/>
                <w:szCs w:val="14"/>
              </w:rPr>
              <w:t>Unauthorised use</w:t>
            </w:r>
          </w:p>
        </w:tc>
        <w:tc>
          <w:tcPr>
            <w:tcW w:w="1556" w:type="dxa"/>
            <w:shd w:val="clear" w:color="auto" w:fill="auto"/>
            <w:tcMar/>
          </w:tcPr>
          <w:p w:rsidRPr="00CC0E1B" w:rsidR="006E4079" w:rsidP="007A49B1" w:rsidRDefault="00CC0E1B" w14:paraId="73F68EDC" w14:textId="097D0E03">
            <w:pPr>
              <w:widowControl/>
              <w:autoSpaceDE/>
              <w:autoSpaceDN/>
              <w:rPr>
                <w:sz w:val="14"/>
                <w:szCs w:val="14"/>
              </w:rPr>
            </w:pPr>
            <w:r w:rsidRPr="00CC0E1B">
              <w:rPr>
                <w:sz w:val="14"/>
                <w:szCs w:val="14"/>
              </w:rPr>
              <w:t>ALL</w:t>
            </w:r>
          </w:p>
        </w:tc>
        <w:tc>
          <w:tcPr>
            <w:tcW w:w="6673" w:type="dxa"/>
            <w:shd w:val="clear" w:color="auto" w:fill="auto"/>
            <w:tcMar/>
          </w:tcPr>
          <w:p w:rsidRPr="00CC0E1B" w:rsidR="006E4079" w:rsidP="007A49B1" w:rsidRDefault="00CC0E1B" w14:paraId="54D3917F" w14:textId="1D87B16F">
            <w:pPr>
              <w:widowControl w:val="1"/>
              <w:autoSpaceDE/>
              <w:autoSpaceDN/>
              <w:rPr>
                <w:sz w:val="14"/>
                <w:szCs w:val="14"/>
              </w:rPr>
            </w:pPr>
            <w:r w:rsidRPr="2A4B88ED" w:rsidR="683BE433">
              <w:rPr>
                <w:sz w:val="14"/>
                <w:szCs w:val="14"/>
              </w:rPr>
              <w:t xml:space="preserve">Soft axes </w:t>
            </w:r>
            <w:r w:rsidRPr="2A4B88ED" w:rsidR="00CC0E1B">
              <w:rPr>
                <w:sz w:val="14"/>
                <w:szCs w:val="14"/>
              </w:rPr>
              <w:t xml:space="preserve">to be removed from activity area </w:t>
            </w:r>
            <w:r w:rsidRPr="2A4B88ED" w:rsidR="47474968">
              <w:rPr>
                <w:sz w:val="14"/>
                <w:szCs w:val="14"/>
              </w:rPr>
              <w:t xml:space="preserve">when not in use </w:t>
            </w:r>
            <w:r w:rsidRPr="2A4B88ED" w:rsidR="00CC0E1B">
              <w:rPr>
                <w:sz w:val="14"/>
                <w:szCs w:val="14"/>
              </w:rPr>
              <w:t>and correctly stored in locked storage area.</w:t>
            </w:r>
          </w:p>
        </w:tc>
        <w:tc>
          <w:tcPr>
            <w:tcW w:w="4382" w:type="dxa"/>
            <w:shd w:val="clear" w:color="auto" w:fill="auto"/>
            <w:tcMar/>
          </w:tcPr>
          <w:p w:rsidRPr="007A49B1" w:rsidR="006E4079" w:rsidP="007A49B1" w:rsidRDefault="006E4079" w14:paraId="53818D7A"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07457A" w:rsidTr="2A4B88ED" w14:paraId="351C8398" w14:textId="77777777">
        <w:trPr>
          <w:trHeight w:val="694"/>
        </w:trPr>
        <w:tc>
          <w:tcPr>
            <w:tcW w:w="2840" w:type="dxa"/>
            <w:shd w:val="clear" w:color="auto" w:fill="auto"/>
            <w:tcMar/>
          </w:tcPr>
          <w:p w:rsidRPr="00CC0E1B" w:rsidR="0007457A" w:rsidP="007A49B1" w:rsidRDefault="00CC0E1B" w14:paraId="7CAE26AF" w14:textId="6C7B88DD">
            <w:pPr>
              <w:widowControl/>
              <w:autoSpaceDE/>
              <w:autoSpaceDN/>
              <w:rPr>
                <w:sz w:val="14"/>
                <w:szCs w:val="14"/>
              </w:rPr>
            </w:pPr>
            <w:r w:rsidRPr="00CC0E1B">
              <w:rPr>
                <w:sz w:val="14"/>
                <w:szCs w:val="14"/>
              </w:rPr>
              <w:t>Manual handling of targets and stands</w:t>
            </w:r>
          </w:p>
          <w:p w:rsidRPr="00CC0E1B" w:rsidR="00CC0E1B" w:rsidP="00CC0E1B" w:rsidRDefault="00CC0E1B" w14:paraId="7A5A7E22" w14:textId="77777777">
            <w:pPr>
              <w:jc w:val="center"/>
              <w:rPr>
                <w:sz w:val="14"/>
                <w:szCs w:val="14"/>
              </w:rPr>
            </w:pPr>
          </w:p>
        </w:tc>
        <w:tc>
          <w:tcPr>
            <w:tcW w:w="1556" w:type="dxa"/>
            <w:shd w:val="clear" w:color="auto" w:fill="auto"/>
            <w:tcMar/>
          </w:tcPr>
          <w:p w:rsidRPr="00CC0E1B" w:rsidR="0007457A" w:rsidP="007A49B1" w:rsidRDefault="00CC0E1B" w14:paraId="7CA5DAA7" w14:textId="36BCE440">
            <w:pPr>
              <w:widowControl/>
              <w:autoSpaceDE/>
              <w:autoSpaceDN/>
              <w:rPr>
                <w:sz w:val="14"/>
                <w:szCs w:val="14"/>
              </w:rPr>
            </w:pPr>
            <w:r w:rsidRPr="00CC0E1B">
              <w:rPr>
                <w:sz w:val="14"/>
                <w:szCs w:val="14"/>
              </w:rPr>
              <w:t>ALL</w:t>
            </w:r>
          </w:p>
        </w:tc>
        <w:tc>
          <w:tcPr>
            <w:tcW w:w="6673" w:type="dxa"/>
            <w:shd w:val="clear" w:color="auto" w:fill="auto"/>
            <w:tcMar/>
          </w:tcPr>
          <w:p w:rsidRPr="00CC0E1B" w:rsidR="0007457A" w:rsidP="007A49B1" w:rsidRDefault="00CC0E1B" w14:paraId="01C24610" w14:textId="4764454C">
            <w:pPr>
              <w:widowControl/>
              <w:autoSpaceDE/>
              <w:autoSpaceDN/>
              <w:rPr>
                <w:sz w:val="14"/>
                <w:szCs w:val="14"/>
              </w:rPr>
            </w:pPr>
            <w:r w:rsidRPr="00CC0E1B">
              <w:rPr>
                <w:rFonts w:ascii="Symbol" w:hAnsi="Symbol" w:eastAsia="Symbol" w:cs="Symbol"/>
                <w:sz w:val="14"/>
                <w:szCs w:val="14"/>
              </w:rPr>
              <w:t>·</w:t>
            </w:r>
            <w:r w:rsidRPr="00CC0E1B">
              <w:rPr>
                <w:sz w:val="14"/>
                <w:szCs w:val="14"/>
              </w:rPr>
              <w:t xml:space="preserve"> Injury through manual handling of targets and stands can be reduced significantly by the use of two or more people being used to move them on the site. Only people trained to move the stands and targets should be allowed to do so</w:t>
            </w:r>
          </w:p>
        </w:tc>
        <w:tc>
          <w:tcPr>
            <w:tcW w:w="4382" w:type="dxa"/>
            <w:shd w:val="clear" w:color="auto" w:fill="auto"/>
            <w:tcMar/>
          </w:tcPr>
          <w:p w:rsidRPr="007A49B1" w:rsidR="0007457A" w:rsidP="007A49B1" w:rsidRDefault="0007457A" w14:paraId="15067E00" w14:textId="77777777">
            <w:pPr>
              <w:widowControl/>
              <w:autoSpaceDE/>
              <w:autoSpaceDN/>
              <w:rPr>
                <w:b/>
                <w:sz w:val="16"/>
                <w:szCs w:val="16"/>
              </w:rPr>
            </w:pPr>
          </w:p>
        </w:tc>
      </w:tr>
    </w:tbl>
    <w:p w:rsidRPr="0007457A" w:rsidR="005A4945" w:rsidP="0007457A" w:rsidRDefault="005A4945" w14:paraId="4FDA28D9" w14:textId="0D46762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Pr="0007457A" w:rsidR="61F98369">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Pr="0007457A" w:rsidR="471B0FA6">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Pr="0007457A" w:rsidR="005A4945" w:rsidSect="0007457A">
      <w:headerReference w:type="even" r:id="rId11"/>
      <w:headerReference w:type="default" r:id="rId12"/>
      <w:footerReference w:type="default" r:id="rId13"/>
      <w:headerReference w:type="first" r:id="rId14"/>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2BFF" w:rsidRDefault="00032BFF" w14:paraId="7057FB9C" w14:textId="77777777">
      <w:r>
        <w:separator/>
      </w:r>
    </w:p>
  </w:endnote>
  <w:endnote w:type="continuationSeparator" w:id="0">
    <w:p w:rsidR="00032BFF" w:rsidRDefault="00032BFF" w14:paraId="4CA38F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w:fontKey="{1888237E-9F30-47B9-AA2B-9C952E68B2DA}" r:id="rId1"/>
    <w:embedBold w:fontKey="{EBF03E67-ECC1-4453-8B1F-0521DD6B443F}" r:id="rId2"/>
    <w:embedItalic w:fontKey="{68C8C38A-D3F3-42F7-8A60-30022FD2695F}" r:id="rId3"/>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w:fontKey="{5BC63F90-1AF3-4A5B-831C-95CB2FCD4F79}" r:id="rId4"/>
    <w:embedBold w:fontKey="{C6EE0888-A718-4451-BA72-96A78321028C}"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9313FF99-EE9D-4742-81FD-A4EBC4269B8C}" r:id="rId6"/>
  </w:font>
  <w:font w:name="Nunito Light">
    <w:altName w:val="Courier New"/>
    <w:charset w:val="00"/>
    <w:family w:val="auto"/>
    <w:pitch w:val="variable"/>
    <w:sig w:usb0="A00002FF" w:usb1="5000204B" w:usb2="00000000" w:usb3="00000000" w:csb0="00000197" w:csb1="00000000"/>
    <w:embedRegular w:fontKey="{CBE69B65-2082-4763-A4E2-FC8322D1381C}"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w:fontKey="{977EFF04-415A-46A9-A264-75236CC07F86}" r:id="rId8"/>
  </w:font>
  <w:font w:name="Calibri Light">
    <w:panose1 w:val="020F0302020204030204"/>
    <w:charset w:val="00"/>
    <w:family w:val="swiss"/>
    <w:pitch w:val="variable"/>
    <w:sig w:usb0="E4002EFF" w:usb1="C000247B" w:usb2="00000009" w:usb3="00000000" w:csb0="000001FF" w:csb1="00000000"/>
    <w:embedRegular w:fontKey="{1ECB4F58-719B-4293-AE13-6C7D55C52146}"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E188D" w:rsidR="0066293D" w:rsidP="0066293D" w:rsidRDefault="000D3460" w14:paraId="12F36B09" w14:textId="5B80F26C">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Pr="00CE188D" w:rsidR="00F535D1">
      <w:t xml:space="preserve"> </w:t>
    </w:r>
    <w:r w:rsidRPr="00CE188D" w:rsidR="0066293D">
      <w:t xml:space="preserve">information in the </w:t>
    </w:r>
    <w:r w:rsidRPr="00FC65CA" w:rsidR="0066293D">
      <w:rPr>
        <w:b/>
      </w:rPr>
      <w:t xml:space="preserve">Safety </w:t>
    </w:r>
    <w:r w:rsidR="00312210">
      <w:rPr>
        <w:b/>
      </w:rPr>
      <w:t>c</w:t>
    </w:r>
    <w:r w:rsidRPr="00FC65CA" w:rsidR="0066293D">
      <w:rPr>
        <w:b/>
      </w:rPr>
      <w:t xml:space="preserve">hecklist for </w:t>
    </w:r>
    <w:r w:rsidR="00312210">
      <w:rPr>
        <w:b/>
      </w:rPr>
      <w:t>l</w:t>
    </w:r>
    <w:r w:rsidRPr="00FC65CA" w:rsidR="0066293D">
      <w:rPr>
        <w:b/>
      </w:rPr>
      <w:t>eaders</w:t>
    </w:r>
    <w:r w:rsidRPr="00CE188D" w:rsidR="0066293D">
      <w:t xml:space="preserve"> and at scouts.org.uk/safety </w:t>
    </w:r>
  </w:p>
  <w:p w:rsidRPr="0066293D" w:rsidR="00465843" w:rsidP="0066293D" w:rsidRDefault="00F535D1" w14:paraId="1F5DE4B4" w14:textId="632FD457">
    <w:pPr>
      <w:rPr>
        <w:sz w:val="20"/>
        <w:szCs w:val="20"/>
      </w:rPr>
    </w:pPr>
    <w:r>
      <w:rPr>
        <w:sz w:val="20"/>
        <w:szCs w:val="20"/>
      </w:rPr>
      <w:t>UK</w:t>
    </w:r>
    <w:r w:rsidR="008349D7">
      <w:rPr>
        <w:sz w:val="20"/>
        <w:szCs w:val="20"/>
      </w:rPr>
      <w:t xml:space="preserve">HQ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2BFF" w:rsidRDefault="00032BFF" w14:paraId="0552AE1D" w14:textId="77777777">
      <w:r>
        <w:separator/>
      </w:r>
    </w:p>
  </w:footnote>
  <w:footnote w:type="continuationSeparator" w:id="0">
    <w:p w:rsidR="00032BFF" w:rsidRDefault="00032BFF" w14:paraId="01676A4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CC0E1B" w:rsidRDefault="00CC0E1B" w14:paraId="54F11A4B" w14:textId="51D65F70">
    <w:pPr>
      <w:pStyle w:val="Header"/>
    </w:pPr>
    <w:r>
      <w:rPr>
        <w:noProof/>
      </w:rPr>
      <mc:AlternateContent>
        <mc:Choice Requires="wps">
          <w:drawing>
            <wp:anchor distT="0" distB="0" distL="0" distR="0" simplePos="0" relativeHeight="251659776" behindDoc="0" locked="0" layoutInCell="1" allowOverlap="1" wp14:anchorId="28182C92" wp14:editId="1EDC0F74">
              <wp:simplePos x="635" y="635"/>
              <wp:positionH relativeFrom="page">
                <wp:align>right</wp:align>
              </wp:positionH>
              <wp:positionV relativeFrom="page">
                <wp:align>top</wp:align>
              </wp:positionV>
              <wp:extent cx="443865" cy="443865"/>
              <wp:effectExtent l="0" t="0" r="0" b="9525"/>
              <wp:wrapNone/>
              <wp:docPr id="437341708" name="Text Box 2" descr="Information classification: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0E1B" w:rsidR="00CC0E1B" w:rsidP="00CC0E1B" w:rsidRDefault="00CC0E1B" w14:paraId="7441E24B" w14:textId="1E93579A">
                          <w:pPr>
                            <w:rPr>
                              <w:rFonts w:ascii="Calibri" w:hAnsi="Calibri" w:eastAsia="Calibri" w:cs="Calibri"/>
                              <w:noProof/>
                              <w:color w:val="000000"/>
                              <w:sz w:val="16"/>
                              <w:szCs w:val="16"/>
                            </w:rPr>
                          </w:pPr>
                          <w:r w:rsidRPr="00CC0E1B">
                            <w:rPr>
                              <w:rFonts w:ascii="Calibri" w:hAnsi="Calibri" w:eastAsia="Calibri" w:cs="Calibri"/>
                              <w:noProof/>
                              <w:color w:val="000000"/>
                              <w:sz w:val="16"/>
                              <w:szCs w:val="16"/>
                            </w:rPr>
                            <w:t>Information classification: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w14:anchorId="0C8BF628">
            <v:shapetype id="_x0000_t202" coordsize="21600,21600" o:spt="202" path="m,l,21600r21600,l21600,xe" w14:anchorId="28182C92">
              <v:stroke joinstyle="miter"/>
              <v:path gradientshapeok="t" o:connecttype="rect"/>
            </v:shapetype>
            <v:shape id="Text Box 2" style="position:absolute;margin-left:-16.25pt;margin-top:0;width:34.95pt;height:34.95pt;z-index:251659776;visibility:visible;mso-wrap-style:none;mso-wrap-distance-left:0;mso-wrap-distance-top:0;mso-wrap-distance-right:0;mso-wrap-distance-bottom:0;mso-position-horizontal:right;mso-position-horizontal-relative:page;mso-position-vertical:top;mso-position-vertical-relative:page;v-text-anchor:top" alt="Information classification: 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v:fill o:detectmouseclick="t"/>
              <v:textbox style="mso-fit-shape-to-text:t" inset="0,15pt,20pt,0">
                <w:txbxContent>
                  <w:p w:rsidRPr="00CC0E1B" w:rsidR="00CC0E1B" w:rsidP="00CC0E1B" w:rsidRDefault="00CC0E1B" w14:paraId="72A90121" w14:textId="1E93579A">
                    <w:pPr>
                      <w:rPr>
                        <w:rFonts w:ascii="Calibri" w:hAnsi="Calibri" w:eastAsia="Calibri" w:cs="Calibri"/>
                        <w:noProof/>
                        <w:color w:val="000000"/>
                        <w:sz w:val="16"/>
                        <w:szCs w:val="16"/>
                      </w:rPr>
                    </w:pPr>
                    <w:r w:rsidRPr="00CC0E1B">
                      <w:rPr>
                        <w:rFonts w:ascii="Calibri" w:hAnsi="Calibri" w:eastAsia="Calibri" w:cs="Calibri"/>
                        <w:noProof/>
                        <w:color w:val="000000"/>
                        <w:sz w:val="16"/>
                        <w:szCs w:val="16"/>
                      </w:rPr>
                      <w:t>Information classification: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8349D7" w:rsidR="008349D7" w:rsidP="008349D7" w:rsidRDefault="00CC0E1B" w14:paraId="502C9614" w14:textId="542F6BD7">
    <w:pPr>
      <w:pStyle w:val="Heading4"/>
    </w:pPr>
    <w:r>
      <w:rPr>
        <w:noProof/>
      </w:rPr>
      <mc:AlternateContent>
        <mc:Choice Requires="wps">
          <w:drawing>
            <wp:anchor distT="0" distB="0" distL="0" distR="0" simplePos="0" relativeHeight="251660800" behindDoc="0" locked="0" layoutInCell="1" allowOverlap="1" wp14:anchorId="3A48E8DA" wp14:editId="479835A0">
              <wp:simplePos x="428625" y="314325"/>
              <wp:positionH relativeFrom="page">
                <wp:align>right</wp:align>
              </wp:positionH>
              <wp:positionV relativeFrom="page">
                <wp:align>top</wp:align>
              </wp:positionV>
              <wp:extent cx="443865" cy="443865"/>
              <wp:effectExtent l="0" t="0" r="0" b="9525"/>
              <wp:wrapNone/>
              <wp:docPr id="775028785" name="Text Box 3" descr="Information classification: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0E1B" w:rsidR="00CC0E1B" w:rsidP="00CC0E1B" w:rsidRDefault="00CC0E1B" w14:paraId="011B2A6F" w14:textId="0A37866C">
                          <w:pPr>
                            <w:rPr>
                              <w:rFonts w:ascii="Calibri" w:hAnsi="Calibri" w:eastAsia="Calibri" w:cs="Calibri"/>
                              <w:noProof/>
                              <w:color w:val="000000"/>
                              <w:sz w:val="16"/>
                              <w:szCs w:val="16"/>
                            </w:rPr>
                          </w:pPr>
                          <w:r w:rsidRPr="00CC0E1B">
                            <w:rPr>
                              <w:rFonts w:ascii="Calibri" w:hAnsi="Calibri" w:eastAsia="Calibri" w:cs="Calibri"/>
                              <w:noProof/>
                              <w:color w:val="000000"/>
                              <w:sz w:val="16"/>
                              <w:szCs w:val="16"/>
                            </w:rPr>
                            <w:t>Information classification: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w14:anchorId="5F173510">
            <v:shapetype id="_x0000_t202" coordsize="21600,21600" o:spt="202" path="m,l,21600r21600,l21600,xe" w14:anchorId="3A48E8DA">
              <v:stroke joinstyle="miter"/>
              <v:path gradientshapeok="t" o:connecttype="rect"/>
            </v:shapetype>
            <v:shape id="Text Box 3" style="position:absolute;margin-left:-16.25pt;margin-top:0;width:34.95pt;height:34.95pt;z-index:251660800;visibility:visible;mso-wrap-style:none;mso-wrap-distance-left:0;mso-wrap-distance-top:0;mso-wrap-distance-right:0;mso-wrap-distance-bottom:0;mso-position-horizontal:right;mso-position-horizontal-relative:page;mso-position-vertical:top;mso-position-vertical-relative:page;v-text-anchor:top" alt="Information classification: 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v:fill o:detectmouseclick="t"/>
              <v:textbox style="mso-fit-shape-to-text:t" inset="0,15pt,20pt,0">
                <w:txbxContent>
                  <w:p w:rsidRPr="00CC0E1B" w:rsidR="00CC0E1B" w:rsidP="00CC0E1B" w:rsidRDefault="00CC0E1B" w14:paraId="3DB22F8F" w14:textId="0A37866C">
                    <w:pPr>
                      <w:rPr>
                        <w:rFonts w:ascii="Calibri" w:hAnsi="Calibri" w:eastAsia="Calibri" w:cs="Calibri"/>
                        <w:noProof/>
                        <w:color w:val="000000"/>
                        <w:sz w:val="16"/>
                        <w:szCs w:val="16"/>
                      </w:rPr>
                    </w:pPr>
                    <w:r w:rsidRPr="00CC0E1B">
                      <w:rPr>
                        <w:rFonts w:ascii="Calibri" w:hAnsi="Calibri" w:eastAsia="Calibri" w:cs="Calibri"/>
                        <w:noProof/>
                        <w:color w:val="000000"/>
                        <w:sz w:val="16"/>
                        <w:szCs w:val="16"/>
                      </w:rPr>
                      <w:t>Information classification: Internal</w:t>
                    </w:r>
                  </w:p>
                </w:txbxContent>
              </v:textbox>
              <w10:wrap anchorx="page" anchory="page"/>
            </v:shape>
          </w:pict>
        </mc:Fallback>
      </mc:AlternateContent>
    </w:r>
    <w:r w:rsidR="008349D7">
      <w:t xml:space="preserve">Risk </w:t>
    </w:r>
    <w:r w:rsidR="00F535D1">
      <w:t>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CC0E1B" w:rsidRDefault="00CC0E1B" w14:paraId="2E9EB013" w14:textId="0F0C1F32">
    <w:pPr>
      <w:pStyle w:val="Header"/>
    </w:pPr>
    <w:r>
      <w:rPr>
        <w:noProof/>
      </w:rPr>
      <mc:AlternateContent>
        <mc:Choice Requires="wps">
          <w:drawing>
            <wp:anchor distT="0" distB="0" distL="0" distR="0" simplePos="0" relativeHeight="251658752" behindDoc="0" locked="0" layoutInCell="1" allowOverlap="1" wp14:anchorId="5F158187" wp14:editId="566DDE10">
              <wp:simplePos x="635" y="635"/>
              <wp:positionH relativeFrom="page">
                <wp:align>right</wp:align>
              </wp:positionH>
              <wp:positionV relativeFrom="page">
                <wp:align>top</wp:align>
              </wp:positionV>
              <wp:extent cx="443865" cy="443865"/>
              <wp:effectExtent l="0" t="0" r="0" b="9525"/>
              <wp:wrapNone/>
              <wp:docPr id="1854902139" name="Text Box 1" descr="Information classification: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C0E1B" w:rsidR="00CC0E1B" w:rsidP="00CC0E1B" w:rsidRDefault="00CC0E1B" w14:paraId="7F2A85AD" w14:textId="1D57380F">
                          <w:pPr>
                            <w:rPr>
                              <w:rFonts w:ascii="Calibri" w:hAnsi="Calibri" w:eastAsia="Calibri" w:cs="Calibri"/>
                              <w:noProof/>
                              <w:color w:val="000000"/>
                              <w:sz w:val="16"/>
                              <w:szCs w:val="16"/>
                            </w:rPr>
                          </w:pPr>
                          <w:r w:rsidRPr="00CC0E1B">
                            <w:rPr>
                              <w:rFonts w:ascii="Calibri" w:hAnsi="Calibri" w:eastAsia="Calibri" w:cs="Calibri"/>
                              <w:noProof/>
                              <w:color w:val="000000"/>
                              <w:sz w:val="16"/>
                              <w:szCs w:val="16"/>
                            </w:rPr>
                            <w:t>Information classification: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w14:anchorId="2EE9A8C5">
            <v:shapetype id="_x0000_t202" coordsize="21600,21600" o:spt="202" path="m,l,21600r21600,l21600,xe" w14:anchorId="5F158187">
              <v:stroke joinstyle="miter"/>
              <v:path gradientshapeok="t" o:connecttype="rect"/>
            </v:shapetype>
            <v:shape id="Text Box 1" style="position:absolute;margin-left:-16.25pt;margin-top:0;width:34.95pt;height:34.95pt;z-index:251658752;visibility:visible;mso-wrap-style:none;mso-wrap-distance-left:0;mso-wrap-distance-top:0;mso-wrap-distance-right:0;mso-wrap-distance-bottom:0;mso-position-horizontal:right;mso-position-horizontal-relative:page;mso-position-vertical:top;mso-position-vertical-relative:page;v-text-anchor:top" alt="Information classification: Intern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v:fill o:detectmouseclick="t"/>
              <v:textbox style="mso-fit-shape-to-text:t" inset="0,15pt,20pt,0">
                <w:txbxContent>
                  <w:p w:rsidRPr="00CC0E1B" w:rsidR="00CC0E1B" w:rsidP="00CC0E1B" w:rsidRDefault="00CC0E1B" w14:paraId="136E6DFA" w14:textId="1D57380F">
                    <w:pPr>
                      <w:rPr>
                        <w:rFonts w:ascii="Calibri" w:hAnsi="Calibri" w:eastAsia="Calibri" w:cs="Calibri"/>
                        <w:noProof/>
                        <w:color w:val="000000"/>
                        <w:sz w:val="16"/>
                        <w:szCs w:val="16"/>
                      </w:rPr>
                    </w:pPr>
                    <w:r w:rsidRPr="00CC0E1B">
                      <w:rPr>
                        <w:rFonts w:ascii="Calibri" w:hAnsi="Calibri" w:eastAsia="Calibri" w:cs="Calibri"/>
                        <w:noProof/>
                        <w:color w:val="000000"/>
                        <w:sz w:val="16"/>
                        <w:szCs w:val="16"/>
                      </w:rPr>
                      <w:t>Information classification: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74847427">
    <w:abstractNumId w:val="17"/>
  </w:num>
  <w:num w:numId="2" w16cid:durableId="222109534">
    <w:abstractNumId w:val="22"/>
  </w:num>
  <w:num w:numId="3" w16cid:durableId="945118222">
    <w:abstractNumId w:val="25"/>
  </w:num>
  <w:num w:numId="4" w16cid:durableId="747924862">
    <w:abstractNumId w:val="15"/>
  </w:num>
  <w:num w:numId="5" w16cid:durableId="1491675669">
    <w:abstractNumId w:val="23"/>
  </w:num>
  <w:num w:numId="6" w16cid:durableId="1971787571">
    <w:abstractNumId w:val="0"/>
  </w:num>
  <w:num w:numId="7" w16cid:durableId="1022513645">
    <w:abstractNumId w:val="1"/>
  </w:num>
  <w:num w:numId="8" w16cid:durableId="369500715">
    <w:abstractNumId w:val="2"/>
  </w:num>
  <w:num w:numId="9" w16cid:durableId="1140537956">
    <w:abstractNumId w:val="3"/>
  </w:num>
  <w:num w:numId="10" w16cid:durableId="1405952524">
    <w:abstractNumId w:val="8"/>
  </w:num>
  <w:num w:numId="11" w16cid:durableId="1131485562">
    <w:abstractNumId w:val="4"/>
  </w:num>
  <w:num w:numId="12" w16cid:durableId="1265262935">
    <w:abstractNumId w:val="5"/>
  </w:num>
  <w:num w:numId="13" w16cid:durableId="746347337">
    <w:abstractNumId w:val="6"/>
  </w:num>
  <w:num w:numId="14" w16cid:durableId="851728759">
    <w:abstractNumId w:val="7"/>
  </w:num>
  <w:num w:numId="15" w16cid:durableId="1439252365">
    <w:abstractNumId w:val="9"/>
  </w:num>
  <w:num w:numId="16" w16cid:durableId="1632445586">
    <w:abstractNumId w:val="11"/>
  </w:num>
  <w:num w:numId="17" w16cid:durableId="875001813">
    <w:abstractNumId w:val="20"/>
  </w:num>
  <w:num w:numId="18" w16cid:durableId="810637397">
    <w:abstractNumId w:val="14"/>
  </w:num>
  <w:num w:numId="19" w16cid:durableId="279384243">
    <w:abstractNumId w:val="31"/>
  </w:num>
  <w:num w:numId="20" w16cid:durableId="1517497745">
    <w:abstractNumId w:val="28"/>
  </w:num>
  <w:num w:numId="21" w16cid:durableId="1360544353">
    <w:abstractNumId w:val="32"/>
  </w:num>
  <w:num w:numId="22" w16cid:durableId="1244996065">
    <w:abstractNumId w:val="26"/>
  </w:num>
  <w:num w:numId="23" w16cid:durableId="1356804962">
    <w:abstractNumId w:val="12"/>
  </w:num>
  <w:num w:numId="24" w16cid:durableId="1167548917">
    <w:abstractNumId w:val="13"/>
  </w:num>
  <w:num w:numId="25" w16cid:durableId="489711477">
    <w:abstractNumId w:val="24"/>
  </w:num>
  <w:num w:numId="26" w16cid:durableId="2085182553">
    <w:abstractNumId w:val="19"/>
  </w:num>
  <w:num w:numId="27" w16cid:durableId="1334721197">
    <w:abstractNumId w:val="10"/>
  </w:num>
  <w:num w:numId="28" w16cid:durableId="163282379">
    <w:abstractNumId w:val="16"/>
  </w:num>
  <w:num w:numId="29" w16cid:durableId="1207335943">
    <w:abstractNumId w:val="21"/>
  </w:num>
  <w:num w:numId="30" w16cid:durableId="761803558">
    <w:abstractNumId w:val="27"/>
  </w:num>
  <w:num w:numId="31" w16cid:durableId="1056859462">
    <w:abstractNumId w:val="30"/>
  </w:num>
  <w:num w:numId="32" w16cid:durableId="157381702">
    <w:abstractNumId w:val="29"/>
  </w:num>
  <w:num w:numId="33" w16cid:durableId="1435980607">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2BFF"/>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0E1B"/>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 w:val="01ACC954"/>
    <w:rsid w:val="05A34F53"/>
    <w:rsid w:val="08BDDB2F"/>
    <w:rsid w:val="18201E8E"/>
    <w:rsid w:val="191EE658"/>
    <w:rsid w:val="19531C65"/>
    <w:rsid w:val="24C6D616"/>
    <w:rsid w:val="255E9EAB"/>
    <w:rsid w:val="2A4B88ED"/>
    <w:rsid w:val="2F7B0121"/>
    <w:rsid w:val="35F02FC3"/>
    <w:rsid w:val="36C3158C"/>
    <w:rsid w:val="3767DDD8"/>
    <w:rsid w:val="39650A4A"/>
    <w:rsid w:val="3D3F512A"/>
    <w:rsid w:val="3D9DA53E"/>
    <w:rsid w:val="4095BE28"/>
    <w:rsid w:val="425E000C"/>
    <w:rsid w:val="435F70DC"/>
    <w:rsid w:val="451A1220"/>
    <w:rsid w:val="471B0FA6"/>
    <w:rsid w:val="47474968"/>
    <w:rsid w:val="495240B3"/>
    <w:rsid w:val="49D14256"/>
    <w:rsid w:val="4BEBB9F5"/>
    <w:rsid w:val="519888AE"/>
    <w:rsid w:val="53426A78"/>
    <w:rsid w:val="5607B7F0"/>
    <w:rsid w:val="5E8D9366"/>
    <w:rsid w:val="608E0534"/>
    <w:rsid w:val="61F98369"/>
    <w:rsid w:val="624B95A6"/>
    <w:rsid w:val="63930DC3"/>
    <w:rsid w:val="64BC6A28"/>
    <w:rsid w:val="683BE433"/>
    <w:rsid w:val="68F5C2A8"/>
    <w:rsid w:val="6B02309A"/>
    <w:rsid w:val="700FEB37"/>
    <w:rsid w:val="7608399A"/>
    <w:rsid w:val="774FEA2A"/>
    <w:rsid w:val="790D1C53"/>
    <w:rsid w:val="7C2D3874"/>
    <w:rsid w:val="7DB8C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B990B82C53A6488C9D148613017008" ma:contentTypeVersion="4" ma:contentTypeDescription="Create a new document." ma:contentTypeScope="" ma:versionID="2bc38ac25c19b597754354595d65ab57">
  <xsd:schema xmlns:xsd="http://www.w3.org/2001/XMLSchema" xmlns:xs="http://www.w3.org/2001/XMLSchema" xmlns:p="http://schemas.microsoft.com/office/2006/metadata/properties" xmlns:ns2="5d2c9450-94a9-4266-ba0c-4c4b6868634e" targetNamespace="http://schemas.microsoft.com/office/2006/metadata/properties" ma:root="true" ma:fieldsID="768b5acd24f7e0345fb56f1d4109921e" ns2:_="">
    <xsd:import namespace="5d2c9450-94a9-4266-ba0c-4c4b686863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c9450-94a9-4266-ba0c-4c4b68686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678D5-F04A-476D-BB10-A9269EB470B5}"/>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Becky Burrell</lastModifiedBy>
  <revision>3</revision>
  <lastPrinted>2019-01-31T08:56:00.0000000Z</lastPrinted>
  <dcterms:created xsi:type="dcterms:W3CDTF">2023-11-28T11:28:00.0000000Z</dcterms:created>
  <dcterms:modified xsi:type="dcterms:W3CDTF">2024-11-26T20:53:12.2636248Z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0x01010078B990B82C53A6488C9D148613017008</vt:lpwstr>
  </property>
  <property fmtid="{D5CDD505-2E9C-101B-9397-08002B2CF9AE}" pid="6" name="ClassificationContentMarkingHeaderShapeIds">
    <vt:lpwstr>6e8f8f7b,1a114e0c,2e320031</vt:lpwstr>
  </property>
  <property fmtid="{D5CDD505-2E9C-101B-9397-08002B2CF9AE}" pid="7" name="ClassificationContentMarkingHeaderFontProps">
    <vt:lpwstr>#000000,8,Calibri</vt:lpwstr>
  </property>
  <property fmtid="{D5CDD505-2E9C-101B-9397-08002B2CF9AE}" pid="8" name="ClassificationContentMarkingHeaderText">
    <vt:lpwstr>Information classification: Internal</vt:lpwstr>
  </property>
  <property fmtid="{D5CDD505-2E9C-101B-9397-08002B2CF9AE}" pid="9" name="MSIP_Label_b1ced492-70a3-4e47-8a2e-edc06c27106a_Enabled">
    <vt:lpwstr>true</vt:lpwstr>
  </property>
  <property fmtid="{D5CDD505-2E9C-101B-9397-08002B2CF9AE}" pid="10" name="MSIP_Label_b1ced492-70a3-4e47-8a2e-edc06c27106a_SetDate">
    <vt:lpwstr>2023-11-28T11:28:03Z</vt:lpwstr>
  </property>
  <property fmtid="{D5CDD505-2E9C-101B-9397-08002B2CF9AE}" pid="11" name="MSIP_Label_b1ced492-70a3-4e47-8a2e-edc06c27106a_Method">
    <vt:lpwstr>Standard</vt:lpwstr>
  </property>
  <property fmtid="{D5CDD505-2E9C-101B-9397-08002B2CF9AE}" pid="12" name="MSIP_Label_b1ced492-70a3-4e47-8a2e-edc06c27106a_Name">
    <vt:lpwstr>Internal</vt:lpwstr>
  </property>
  <property fmtid="{D5CDD505-2E9C-101B-9397-08002B2CF9AE}" pid="13" name="MSIP_Label_b1ced492-70a3-4e47-8a2e-edc06c27106a_SiteId">
    <vt:lpwstr>1d9f9dff-d592-44ae-bc5a-878ba93ca75a</vt:lpwstr>
  </property>
  <property fmtid="{D5CDD505-2E9C-101B-9397-08002B2CF9AE}" pid="14" name="MSIP_Label_b1ced492-70a3-4e47-8a2e-edc06c27106a_ActionId">
    <vt:lpwstr>75749b9e-0bc0-40c8-ba6d-8f83319323f0</vt:lpwstr>
  </property>
  <property fmtid="{D5CDD505-2E9C-101B-9397-08002B2CF9AE}" pid="15" name="MSIP_Label_b1ced492-70a3-4e47-8a2e-edc06c27106a_ContentBits">
    <vt:lpwstr>1</vt:lpwstr>
  </property>
</Properties>
</file>